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387F8" w14:textId="77777777" w:rsidR="00354641" w:rsidRPr="00685B4D" w:rsidRDefault="00354641" w:rsidP="00354641">
      <w:pPr>
        <w:pStyle w:val="Title"/>
        <w:rPr>
          <w:rFonts w:asciiTheme="minorHAnsi" w:hAnsiTheme="minorHAnsi" w:cstheme="minorHAnsi"/>
          <w:szCs w:val="24"/>
        </w:rPr>
      </w:pPr>
      <w:r w:rsidRPr="00685B4D">
        <w:rPr>
          <w:rFonts w:asciiTheme="minorHAnsi" w:hAnsiTheme="minorHAnsi" w:cstheme="minorHAnsi"/>
          <w:szCs w:val="24"/>
        </w:rPr>
        <w:t>DETAILS OF A POST</w:t>
      </w:r>
    </w:p>
    <w:p w14:paraId="32F42B42" w14:textId="77777777" w:rsidR="00354641" w:rsidRPr="00685B4D" w:rsidRDefault="00354641" w:rsidP="00354641">
      <w:pPr>
        <w:jc w:val="center"/>
        <w:rPr>
          <w:rFonts w:asciiTheme="minorHAnsi" w:hAnsiTheme="minorHAnsi" w:cstheme="minorHAnsi"/>
          <w:szCs w:val="24"/>
          <w:u w:val="single"/>
        </w:rPr>
      </w:pPr>
    </w:p>
    <w:p w14:paraId="5C2C47AF" w14:textId="77777777" w:rsidR="00354641" w:rsidRPr="00685B4D" w:rsidRDefault="00140E74" w:rsidP="00354641">
      <w:pPr>
        <w:rPr>
          <w:rFonts w:asciiTheme="minorHAnsi" w:hAnsiTheme="minorHAnsi" w:cstheme="minorHAnsi"/>
          <w:szCs w:val="24"/>
        </w:rPr>
      </w:pPr>
      <w:r w:rsidRPr="00685B4D">
        <w:rPr>
          <w:rFonts w:asciiTheme="minorHAnsi" w:hAnsiTheme="minorHAnsi" w:cstheme="minorHAnsi"/>
          <w:b/>
          <w:szCs w:val="24"/>
        </w:rPr>
        <w:t>SECTION A: JOB DESCRIPTION</w:t>
      </w:r>
    </w:p>
    <w:p w14:paraId="29C6F412" w14:textId="77777777" w:rsidR="00354641" w:rsidRPr="00685B4D" w:rsidRDefault="00354641" w:rsidP="00354641">
      <w:pPr>
        <w:rPr>
          <w:rFonts w:asciiTheme="minorHAnsi" w:hAnsiTheme="minorHAnsi" w:cstheme="minorHAnsi"/>
          <w:szCs w:val="24"/>
          <w:u w:val="single"/>
        </w:rPr>
      </w:pPr>
    </w:p>
    <w:p w14:paraId="508E14CE" w14:textId="77777777" w:rsidR="00354641" w:rsidRPr="00685B4D" w:rsidRDefault="00354641" w:rsidP="00354641">
      <w:pPr>
        <w:ind w:left="2835" w:hanging="2835"/>
        <w:rPr>
          <w:rFonts w:asciiTheme="minorHAnsi" w:hAnsiTheme="minorHAnsi" w:cstheme="minorHAnsi"/>
          <w:b/>
          <w:szCs w:val="24"/>
        </w:rPr>
      </w:pPr>
      <w:r w:rsidRPr="00685B4D">
        <w:rPr>
          <w:rFonts w:asciiTheme="minorHAnsi" w:hAnsiTheme="minorHAnsi" w:cstheme="minorHAnsi"/>
          <w:szCs w:val="24"/>
        </w:rPr>
        <w:t>1. ASSOCIATION:</w:t>
      </w:r>
      <w:r w:rsidRPr="00685B4D">
        <w:rPr>
          <w:rFonts w:asciiTheme="minorHAnsi" w:hAnsiTheme="minorHAnsi" w:cstheme="minorHAnsi"/>
          <w:szCs w:val="24"/>
        </w:rPr>
        <w:tab/>
        <w:t>YMCA</w:t>
      </w:r>
      <w:r w:rsidR="006A469C" w:rsidRPr="00685B4D">
        <w:rPr>
          <w:rFonts w:asciiTheme="minorHAnsi" w:hAnsiTheme="minorHAnsi" w:cstheme="minorHAnsi"/>
          <w:szCs w:val="24"/>
        </w:rPr>
        <w:t xml:space="preserve"> Bournemouth</w:t>
      </w:r>
    </w:p>
    <w:p w14:paraId="75C0FA80" w14:textId="77777777" w:rsidR="00354641" w:rsidRPr="00685B4D" w:rsidRDefault="00354641" w:rsidP="00354641">
      <w:pPr>
        <w:ind w:left="540"/>
        <w:rPr>
          <w:rFonts w:asciiTheme="minorHAnsi" w:hAnsiTheme="minorHAnsi" w:cstheme="minorHAnsi"/>
          <w:szCs w:val="24"/>
        </w:rPr>
      </w:pPr>
    </w:p>
    <w:p w14:paraId="554F5D3E" w14:textId="422401CD" w:rsidR="00354641" w:rsidRPr="00C37ED7" w:rsidRDefault="00354641" w:rsidP="00354641">
      <w:pPr>
        <w:tabs>
          <w:tab w:val="left" w:pos="2880"/>
        </w:tabs>
        <w:ind w:left="2880" w:hanging="2880"/>
        <w:rPr>
          <w:rFonts w:asciiTheme="minorHAnsi" w:hAnsiTheme="minorHAnsi" w:cstheme="minorHAnsi"/>
          <w:b/>
          <w:bCs/>
          <w:color w:val="FF0000"/>
          <w:szCs w:val="24"/>
        </w:rPr>
      </w:pPr>
      <w:r w:rsidRPr="00685B4D">
        <w:rPr>
          <w:rFonts w:asciiTheme="minorHAnsi" w:hAnsiTheme="minorHAnsi" w:cstheme="minorHAnsi"/>
          <w:szCs w:val="24"/>
        </w:rPr>
        <w:t>2. JOB TITLE:</w:t>
      </w:r>
      <w:r w:rsidRPr="00685B4D">
        <w:rPr>
          <w:rFonts w:asciiTheme="minorHAnsi" w:hAnsiTheme="minorHAnsi" w:cstheme="minorHAnsi"/>
          <w:szCs w:val="24"/>
        </w:rPr>
        <w:tab/>
      </w:r>
      <w:r w:rsidR="006A469C" w:rsidRPr="00C37ED7">
        <w:rPr>
          <w:rFonts w:asciiTheme="minorHAnsi" w:hAnsiTheme="minorHAnsi" w:cstheme="minorHAnsi"/>
          <w:b/>
          <w:bCs/>
          <w:szCs w:val="24"/>
        </w:rPr>
        <w:t xml:space="preserve">Relief Early Years </w:t>
      </w:r>
      <w:r w:rsidR="006A469C" w:rsidRPr="0087294A">
        <w:rPr>
          <w:rFonts w:asciiTheme="minorHAnsi" w:hAnsiTheme="minorHAnsi" w:cstheme="minorHAnsi"/>
          <w:b/>
          <w:bCs/>
          <w:szCs w:val="24"/>
        </w:rPr>
        <w:t>Practitioner</w:t>
      </w:r>
      <w:r w:rsidR="00C37ED7" w:rsidRPr="0087294A">
        <w:rPr>
          <w:rFonts w:asciiTheme="minorHAnsi" w:hAnsiTheme="minorHAnsi" w:cstheme="minorHAnsi"/>
          <w:b/>
          <w:bCs/>
          <w:szCs w:val="24"/>
        </w:rPr>
        <w:t xml:space="preserve"> (Grade</w:t>
      </w:r>
      <w:r w:rsidR="0087294A" w:rsidRPr="0087294A">
        <w:rPr>
          <w:rFonts w:asciiTheme="minorHAnsi" w:hAnsiTheme="minorHAnsi" w:cstheme="minorHAnsi"/>
          <w:b/>
          <w:bCs/>
          <w:szCs w:val="24"/>
        </w:rPr>
        <w:t xml:space="preserve"> 1</w:t>
      </w:r>
      <w:r w:rsidR="00C37ED7" w:rsidRPr="0087294A">
        <w:rPr>
          <w:rFonts w:asciiTheme="minorHAnsi" w:hAnsiTheme="minorHAnsi" w:cstheme="minorHAnsi"/>
          <w:b/>
          <w:bCs/>
          <w:szCs w:val="24"/>
        </w:rPr>
        <w:t>)</w:t>
      </w:r>
    </w:p>
    <w:p w14:paraId="60B8F048" w14:textId="77777777" w:rsidR="00354641" w:rsidRPr="00685B4D" w:rsidRDefault="00354641" w:rsidP="00354641">
      <w:pPr>
        <w:rPr>
          <w:rFonts w:asciiTheme="minorHAnsi" w:hAnsiTheme="minorHAnsi" w:cstheme="minorHAnsi"/>
          <w:szCs w:val="24"/>
        </w:rPr>
      </w:pPr>
    </w:p>
    <w:p w14:paraId="31E6F56A" w14:textId="77777777" w:rsidR="00354641" w:rsidRPr="00685B4D" w:rsidRDefault="00354641" w:rsidP="00354641">
      <w:pPr>
        <w:ind w:left="2880" w:hanging="2880"/>
        <w:jc w:val="both"/>
        <w:rPr>
          <w:rFonts w:asciiTheme="minorHAnsi" w:hAnsiTheme="minorHAnsi" w:cstheme="minorHAnsi"/>
          <w:szCs w:val="24"/>
        </w:rPr>
      </w:pPr>
      <w:r w:rsidRPr="00685B4D">
        <w:rPr>
          <w:rFonts w:asciiTheme="minorHAnsi" w:hAnsiTheme="minorHAnsi" w:cstheme="minorHAnsi"/>
          <w:szCs w:val="24"/>
        </w:rPr>
        <w:t>3. RE</w:t>
      </w:r>
      <w:r w:rsidR="00140E74" w:rsidRPr="00685B4D">
        <w:rPr>
          <w:rFonts w:asciiTheme="minorHAnsi" w:hAnsiTheme="minorHAnsi" w:cstheme="minorHAnsi"/>
          <w:szCs w:val="24"/>
        </w:rPr>
        <w:t>SPONSIBLE TO:</w:t>
      </w:r>
      <w:r w:rsidR="00140E74" w:rsidRPr="00685B4D">
        <w:rPr>
          <w:rFonts w:asciiTheme="minorHAnsi" w:hAnsiTheme="minorHAnsi" w:cstheme="minorHAnsi"/>
          <w:szCs w:val="24"/>
        </w:rPr>
        <w:tab/>
        <w:t>Pres</w:t>
      </w:r>
      <w:r w:rsidR="00657FA2" w:rsidRPr="00685B4D">
        <w:rPr>
          <w:rFonts w:asciiTheme="minorHAnsi" w:hAnsiTheme="minorHAnsi" w:cstheme="minorHAnsi"/>
          <w:szCs w:val="24"/>
        </w:rPr>
        <w:t>chool Management</w:t>
      </w:r>
    </w:p>
    <w:p w14:paraId="0461B5A2" w14:textId="77777777" w:rsidR="00354641" w:rsidRPr="00685B4D" w:rsidRDefault="00354641" w:rsidP="00354641">
      <w:pPr>
        <w:ind w:left="2880" w:hanging="2880"/>
        <w:jc w:val="both"/>
        <w:rPr>
          <w:rFonts w:asciiTheme="minorHAnsi" w:hAnsiTheme="minorHAnsi" w:cstheme="minorHAnsi"/>
          <w:szCs w:val="24"/>
        </w:rPr>
      </w:pPr>
    </w:p>
    <w:p w14:paraId="3381BE53" w14:textId="77777777" w:rsidR="00354641" w:rsidRPr="00685B4D" w:rsidRDefault="00354641" w:rsidP="00354641">
      <w:pPr>
        <w:ind w:left="2835" w:hanging="2835"/>
        <w:rPr>
          <w:rFonts w:asciiTheme="minorHAnsi" w:hAnsiTheme="minorHAnsi" w:cstheme="minorHAnsi"/>
          <w:szCs w:val="24"/>
        </w:rPr>
      </w:pPr>
      <w:r w:rsidRPr="00685B4D">
        <w:rPr>
          <w:rFonts w:asciiTheme="minorHAnsi" w:hAnsiTheme="minorHAnsi" w:cstheme="minorHAnsi"/>
          <w:szCs w:val="24"/>
        </w:rPr>
        <w:t>4. JOB PURPOSE:</w:t>
      </w:r>
      <w:r w:rsidRPr="00685B4D">
        <w:rPr>
          <w:rFonts w:asciiTheme="minorHAnsi" w:hAnsiTheme="minorHAnsi" w:cstheme="minorHAnsi"/>
          <w:szCs w:val="24"/>
        </w:rPr>
        <w:tab/>
        <w:t xml:space="preserve">To work within Teddy’s Preschool assisting with the </w:t>
      </w:r>
      <w:r w:rsidR="00C63A52" w:rsidRPr="00685B4D">
        <w:rPr>
          <w:rFonts w:asciiTheme="minorHAnsi" w:hAnsiTheme="minorHAnsi" w:cstheme="minorHAnsi"/>
          <w:szCs w:val="24"/>
        </w:rPr>
        <w:t xml:space="preserve">teaching, </w:t>
      </w:r>
      <w:r w:rsidRPr="00685B4D">
        <w:rPr>
          <w:rFonts w:asciiTheme="minorHAnsi" w:hAnsiTheme="minorHAnsi" w:cstheme="minorHAnsi"/>
          <w:szCs w:val="24"/>
        </w:rPr>
        <w:t xml:space="preserve">care, learning and development of the children in attendance.   To work within the EYFS framework ensuring that activities are provided within an accessible environment. To work as part of an inclusive team holistically supporting children and their families. </w:t>
      </w:r>
    </w:p>
    <w:p w14:paraId="136F5204" w14:textId="250D01E7" w:rsidR="008066DA" w:rsidRDefault="008066DA" w:rsidP="008066DA">
      <w:pPr>
        <w:ind w:left="2835"/>
        <w:jc w:val="both"/>
        <w:rPr>
          <w:rFonts w:asciiTheme="minorHAnsi" w:hAnsiTheme="minorHAnsi" w:cstheme="minorHAnsi"/>
          <w:bCs/>
          <w:iCs/>
          <w:szCs w:val="24"/>
        </w:rPr>
      </w:pPr>
    </w:p>
    <w:p w14:paraId="7F0ED427" w14:textId="5F8AFB5E" w:rsidR="000F499C" w:rsidRDefault="000F499C" w:rsidP="008066DA">
      <w:pPr>
        <w:ind w:left="2835"/>
        <w:jc w:val="both"/>
        <w:rPr>
          <w:rFonts w:asciiTheme="minorHAnsi" w:hAnsiTheme="minorHAnsi" w:cstheme="minorHAnsi"/>
          <w:szCs w:val="24"/>
        </w:rPr>
      </w:pPr>
      <w:r w:rsidRPr="000F499C">
        <w:rPr>
          <w:rFonts w:asciiTheme="minorHAnsi" w:hAnsiTheme="minorHAnsi" w:cstheme="minorHAnsi"/>
          <w:szCs w:val="24"/>
        </w:rPr>
        <w:t>The role has a statutory, occupational requirement to ensure the safety and welfare of all children, young people and adults at risk using our services. The post holder will take responsibility for ensuring safeguarding children, young people and adults at risk is a priority and follow both YMCA safeguarding policy and Pan Dorset statutory guidance.</w:t>
      </w:r>
    </w:p>
    <w:p w14:paraId="71DA3863" w14:textId="5BB215BD" w:rsidR="0003176E" w:rsidRDefault="0003176E" w:rsidP="008066DA">
      <w:pPr>
        <w:ind w:left="2835"/>
        <w:jc w:val="both"/>
        <w:rPr>
          <w:rFonts w:asciiTheme="minorHAnsi" w:hAnsiTheme="minorHAnsi" w:cstheme="minorHAnsi"/>
          <w:szCs w:val="24"/>
        </w:rPr>
      </w:pPr>
    </w:p>
    <w:p w14:paraId="59F8E387" w14:textId="0CC69FAF" w:rsidR="0003176E" w:rsidRPr="00685B4D" w:rsidRDefault="0003176E" w:rsidP="0003176E">
      <w:pPr>
        <w:jc w:val="both"/>
        <w:rPr>
          <w:rFonts w:asciiTheme="minorHAnsi" w:hAnsiTheme="minorHAnsi" w:cstheme="minorHAnsi"/>
          <w:szCs w:val="24"/>
        </w:rPr>
      </w:pPr>
      <w:r w:rsidRPr="0003176E">
        <w:rPr>
          <w:rFonts w:ascii="Arial" w:hAnsi="Arial" w:cs="Arial"/>
          <w:sz w:val="20"/>
        </w:rPr>
        <w:t xml:space="preserve">Words such as </w:t>
      </w:r>
      <w:r w:rsidRPr="0003176E">
        <w:rPr>
          <w:rFonts w:ascii="Arial" w:hAnsi="Arial" w:cs="Arial"/>
          <w:b/>
          <w:bCs/>
          <w:sz w:val="20"/>
        </w:rPr>
        <w:t>employee</w:t>
      </w:r>
      <w:r w:rsidRPr="0003176E">
        <w:rPr>
          <w:rFonts w:ascii="Arial" w:hAnsi="Arial" w:cs="Arial"/>
          <w:sz w:val="20"/>
        </w:rPr>
        <w:t xml:space="preserve"> and </w:t>
      </w:r>
      <w:r w:rsidRPr="0003176E">
        <w:rPr>
          <w:rFonts w:ascii="Arial" w:hAnsi="Arial" w:cs="Arial"/>
          <w:b/>
          <w:bCs/>
          <w:sz w:val="20"/>
        </w:rPr>
        <w:t>worker</w:t>
      </w:r>
      <w:r w:rsidRPr="0003176E">
        <w:rPr>
          <w:rFonts w:ascii="Arial" w:hAnsi="Arial" w:cs="Arial"/>
          <w:sz w:val="20"/>
        </w:rPr>
        <w:t xml:space="preserve"> are used here interchangeably and are not considered determinative of employment status.</w:t>
      </w:r>
    </w:p>
    <w:p w14:paraId="30AA3174" w14:textId="77777777" w:rsidR="008066DA" w:rsidRPr="00685B4D" w:rsidRDefault="008066DA" w:rsidP="00354641">
      <w:pPr>
        <w:ind w:left="2835" w:hanging="2835"/>
        <w:rPr>
          <w:rFonts w:asciiTheme="minorHAnsi" w:hAnsiTheme="minorHAnsi" w:cstheme="minorHAnsi"/>
          <w:szCs w:val="24"/>
        </w:rPr>
      </w:pPr>
    </w:p>
    <w:p w14:paraId="0C380C5B" w14:textId="5BD2FFCD" w:rsidR="00354641" w:rsidRPr="00685B4D" w:rsidRDefault="00354641" w:rsidP="008066DA">
      <w:pPr>
        <w:ind w:left="2835" w:hanging="2835"/>
        <w:rPr>
          <w:rFonts w:asciiTheme="minorHAnsi" w:hAnsiTheme="minorHAnsi" w:cstheme="minorHAnsi"/>
          <w:szCs w:val="24"/>
        </w:rPr>
      </w:pPr>
      <w:r w:rsidRPr="00685B4D">
        <w:rPr>
          <w:rFonts w:asciiTheme="minorHAnsi" w:hAnsiTheme="minorHAnsi" w:cstheme="minorHAnsi"/>
          <w:szCs w:val="24"/>
        </w:rPr>
        <w:t>5. MAIN RESPONSIBILITIES:</w:t>
      </w:r>
    </w:p>
    <w:p w14:paraId="5D3EB109" w14:textId="77777777" w:rsidR="00354641" w:rsidRPr="00685B4D" w:rsidRDefault="00354641" w:rsidP="00354641">
      <w:pPr>
        <w:tabs>
          <w:tab w:val="left" w:pos="990"/>
        </w:tabs>
        <w:ind w:left="1440" w:hanging="1440"/>
        <w:jc w:val="both"/>
        <w:rPr>
          <w:rFonts w:asciiTheme="minorHAnsi" w:hAnsiTheme="minorHAnsi" w:cstheme="minorHAnsi"/>
          <w:szCs w:val="24"/>
        </w:rPr>
      </w:pPr>
      <w:r w:rsidRPr="00685B4D">
        <w:rPr>
          <w:rFonts w:asciiTheme="minorHAnsi" w:hAnsiTheme="minorHAnsi" w:cstheme="minorHAnsi"/>
          <w:szCs w:val="24"/>
        </w:rPr>
        <w:tab/>
      </w:r>
    </w:p>
    <w:p w14:paraId="491A8607" w14:textId="77777777" w:rsidR="007B7F07" w:rsidRPr="00685B4D" w:rsidRDefault="007B7F07" w:rsidP="007B7F07">
      <w:pPr>
        <w:pStyle w:val="ListParagraph"/>
        <w:numPr>
          <w:ilvl w:val="0"/>
          <w:numId w:val="3"/>
        </w:numPr>
        <w:rPr>
          <w:rFonts w:asciiTheme="minorHAnsi" w:hAnsiTheme="minorHAnsi" w:cstheme="minorHAnsi"/>
          <w:szCs w:val="24"/>
        </w:rPr>
      </w:pPr>
      <w:r w:rsidRPr="00685B4D">
        <w:rPr>
          <w:rFonts w:asciiTheme="minorHAnsi" w:hAnsiTheme="minorHAnsi" w:cstheme="minorHAnsi"/>
          <w:szCs w:val="24"/>
        </w:rPr>
        <w:t>To report all concerns relating to children in our care to a senior member of staff in accordance with our safeguarding policy.</w:t>
      </w:r>
    </w:p>
    <w:p w14:paraId="199499A1" w14:textId="77777777" w:rsidR="00354641" w:rsidRPr="00685B4D" w:rsidRDefault="00354641" w:rsidP="007B7F07">
      <w:pPr>
        <w:pStyle w:val="ListParagraph"/>
        <w:numPr>
          <w:ilvl w:val="0"/>
          <w:numId w:val="3"/>
        </w:numPr>
        <w:rPr>
          <w:rFonts w:asciiTheme="minorHAnsi" w:hAnsiTheme="minorHAnsi" w:cstheme="minorHAnsi"/>
          <w:szCs w:val="24"/>
        </w:rPr>
      </w:pPr>
      <w:r w:rsidRPr="00685B4D">
        <w:rPr>
          <w:rFonts w:asciiTheme="minorHAnsi" w:hAnsiTheme="minorHAnsi" w:cstheme="minorHAnsi"/>
          <w:szCs w:val="24"/>
        </w:rPr>
        <w:t xml:space="preserve">To establish </w:t>
      </w:r>
      <w:r w:rsidR="005D70EF" w:rsidRPr="00685B4D">
        <w:rPr>
          <w:rFonts w:asciiTheme="minorHAnsi" w:hAnsiTheme="minorHAnsi" w:cstheme="minorHAnsi"/>
          <w:szCs w:val="24"/>
        </w:rPr>
        <w:t xml:space="preserve">positive </w:t>
      </w:r>
      <w:r w:rsidRPr="00685B4D">
        <w:rPr>
          <w:rFonts w:asciiTheme="minorHAnsi" w:hAnsiTheme="minorHAnsi" w:cstheme="minorHAnsi"/>
          <w:szCs w:val="24"/>
        </w:rPr>
        <w:t xml:space="preserve">relationships with children and </w:t>
      </w:r>
      <w:r w:rsidR="005D70EF" w:rsidRPr="00685B4D">
        <w:rPr>
          <w:rFonts w:asciiTheme="minorHAnsi" w:hAnsiTheme="minorHAnsi" w:cstheme="minorHAnsi"/>
          <w:szCs w:val="24"/>
        </w:rPr>
        <w:t>their parents/carers.</w:t>
      </w:r>
    </w:p>
    <w:p w14:paraId="74D67C38" w14:textId="77777777" w:rsidR="00354641" w:rsidRPr="00685B4D" w:rsidRDefault="00354641" w:rsidP="005D70EF">
      <w:pPr>
        <w:ind w:left="2160" w:hanging="720"/>
        <w:rPr>
          <w:rFonts w:asciiTheme="minorHAnsi" w:hAnsiTheme="minorHAnsi" w:cstheme="minorHAnsi"/>
          <w:szCs w:val="24"/>
        </w:rPr>
      </w:pPr>
      <w:r w:rsidRPr="00685B4D">
        <w:rPr>
          <w:rFonts w:asciiTheme="minorHAnsi" w:hAnsiTheme="minorHAnsi" w:cstheme="minorHAnsi"/>
          <w:szCs w:val="24"/>
        </w:rPr>
        <w:t xml:space="preserve">b) </w:t>
      </w:r>
      <w:r w:rsidRPr="00685B4D">
        <w:rPr>
          <w:rFonts w:asciiTheme="minorHAnsi" w:hAnsiTheme="minorHAnsi" w:cstheme="minorHAnsi"/>
          <w:szCs w:val="24"/>
        </w:rPr>
        <w:tab/>
        <w:t xml:space="preserve">To observe children’s development, liaising with </w:t>
      </w:r>
      <w:r w:rsidR="007B7F07" w:rsidRPr="00685B4D">
        <w:rPr>
          <w:rFonts w:asciiTheme="minorHAnsi" w:hAnsiTheme="minorHAnsi" w:cstheme="minorHAnsi"/>
          <w:szCs w:val="24"/>
        </w:rPr>
        <w:t>the child’s key person and where appropriate inform the child’s family</w:t>
      </w:r>
      <w:r w:rsidR="005D70EF" w:rsidRPr="00685B4D">
        <w:rPr>
          <w:rFonts w:asciiTheme="minorHAnsi" w:hAnsiTheme="minorHAnsi" w:cstheme="minorHAnsi"/>
          <w:szCs w:val="24"/>
        </w:rPr>
        <w:t xml:space="preserve"> of progress</w:t>
      </w:r>
      <w:r w:rsidR="007B7F07" w:rsidRPr="00685B4D">
        <w:rPr>
          <w:rFonts w:asciiTheme="minorHAnsi" w:hAnsiTheme="minorHAnsi" w:cstheme="minorHAnsi"/>
          <w:szCs w:val="24"/>
        </w:rPr>
        <w:t xml:space="preserve"> made/next steps</w:t>
      </w:r>
      <w:r w:rsidRPr="00685B4D">
        <w:rPr>
          <w:rFonts w:asciiTheme="minorHAnsi" w:hAnsiTheme="minorHAnsi" w:cstheme="minorHAnsi"/>
          <w:szCs w:val="24"/>
        </w:rPr>
        <w:t>.</w:t>
      </w:r>
    </w:p>
    <w:p w14:paraId="63685C2A" w14:textId="77777777" w:rsidR="00354641" w:rsidRPr="00685B4D" w:rsidRDefault="00354641" w:rsidP="00354641">
      <w:pPr>
        <w:ind w:left="2160" w:hanging="720"/>
        <w:rPr>
          <w:rFonts w:asciiTheme="minorHAnsi" w:hAnsiTheme="minorHAnsi" w:cstheme="minorHAnsi"/>
          <w:szCs w:val="24"/>
        </w:rPr>
      </w:pPr>
      <w:r w:rsidRPr="00685B4D">
        <w:rPr>
          <w:rFonts w:asciiTheme="minorHAnsi" w:hAnsiTheme="minorHAnsi" w:cstheme="minorHAnsi"/>
          <w:szCs w:val="24"/>
        </w:rPr>
        <w:t>c)</w:t>
      </w:r>
      <w:r w:rsidRPr="00685B4D">
        <w:rPr>
          <w:rFonts w:asciiTheme="minorHAnsi" w:hAnsiTheme="minorHAnsi" w:cstheme="minorHAnsi"/>
          <w:szCs w:val="24"/>
        </w:rPr>
        <w:tab/>
        <w:t xml:space="preserve">To organise learning </w:t>
      </w:r>
      <w:r w:rsidR="005D70EF" w:rsidRPr="00685B4D">
        <w:rPr>
          <w:rFonts w:asciiTheme="minorHAnsi" w:hAnsiTheme="minorHAnsi" w:cstheme="minorHAnsi"/>
          <w:szCs w:val="24"/>
        </w:rPr>
        <w:t>opportunities</w:t>
      </w:r>
      <w:r w:rsidRPr="00685B4D">
        <w:rPr>
          <w:rFonts w:asciiTheme="minorHAnsi" w:hAnsiTheme="minorHAnsi" w:cstheme="minorHAnsi"/>
          <w:szCs w:val="24"/>
        </w:rPr>
        <w:t xml:space="preserve"> for </w:t>
      </w:r>
      <w:r w:rsidR="007B7F07" w:rsidRPr="00685B4D">
        <w:rPr>
          <w:rFonts w:asciiTheme="minorHAnsi" w:hAnsiTheme="minorHAnsi" w:cstheme="minorHAnsi"/>
          <w:szCs w:val="24"/>
        </w:rPr>
        <w:t xml:space="preserve">children, taking into account age, </w:t>
      </w:r>
      <w:r w:rsidRPr="00685B4D">
        <w:rPr>
          <w:rFonts w:asciiTheme="minorHAnsi" w:hAnsiTheme="minorHAnsi" w:cstheme="minorHAnsi"/>
          <w:szCs w:val="24"/>
        </w:rPr>
        <w:t xml:space="preserve">ability and </w:t>
      </w:r>
      <w:r w:rsidR="007B7F07" w:rsidRPr="00685B4D">
        <w:rPr>
          <w:rFonts w:asciiTheme="minorHAnsi" w:hAnsiTheme="minorHAnsi" w:cstheme="minorHAnsi"/>
          <w:szCs w:val="24"/>
        </w:rPr>
        <w:t xml:space="preserve">individual interests and </w:t>
      </w:r>
      <w:r w:rsidR="005D70EF" w:rsidRPr="00685B4D">
        <w:rPr>
          <w:rFonts w:asciiTheme="minorHAnsi" w:hAnsiTheme="minorHAnsi" w:cstheme="minorHAnsi"/>
          <w:szCs w:val="24"/>
        </w:rPr>
        <w:t xml:space="preserve">by </w:t>
      </w:r>
      <w:r w:rsidR="007B7F07" w:rsidRPr="00685B4D">
        <w:rPr>
          <w:rFonts w:asciiTheme="minorHAnsi" w:hAnsiTheme="minorHAnsi" w:cstheme="minorHAnsi"/>
          <w:szCs w:val="24"/>
        </w:rPr>
        <w:t xml:space="preserve">providing </w:t>
      </w:r>
      <w:r w:rsidRPr="00685B4D">
        <w:rPr>
          <w:rFonts w:asciiTheme="minorHAnsi" w:hAnsiTheme="minorHAnsi" w:cstheme="minorHAnsi"/>
          <w:szCs w:val="24"/>
        </w:rPr>
        <w:t>a</w:t>
      </w:r>
      <w:r w:rsidR="005D70EF" w:rsidRPr="00685B4D">
        <w:rPr>
          <w:rFonts w:asciiTheme="minorHAnsi" w:hAnsiTheme="minorHAnsi" w:cstheme="minorHAnsi"/>
          <w:szCs w:val="24"/>
        </w:rPr>
        <w:t xml:space="preserve"> variety of resources</w:t>
      </w:r>
      <w:r w:rsidRPr="00685B4D">
        <w:rPr>
          <w:rFonts w:asciiTheme="minorHAnsi" w:hAnsiTheme="minorHAnsi" w:cstheme="minorHAnsi"/>
          <w:szCs w:val="24"/>
        </w:rPr>
        <w:t>.</w:t>
      </w:r>
    </w:p>
    <w:p w14:paraId="35A49FC9" w14:textId="77777777" w:rsidR="005D70EF" w:rsidRPr="00685B4D" w:rsidRDefault="00354641" w:rsidP="005D70EF">
      <w:pPr>
        <w:ind w:left="2160" w:hanging="720"/>
        <w:rPr>
          <w:rFonts w:asciiTheme="minorHAnsi" w:hAnsiTheme="minorHAnsi" w:cstheme="minorHAnsi"/>
          <w:szCs w:val="24"/>
        </w:rPr>
      </w:pPr>
      <w:r w:rsidRPr="00685B4D">
        <w:rPr>
          <w:rFonts w:asciiTheme="minorHAnsi" w:hAnsiTheme="minorHAnsi" w:cstheme="minorHAnsi"/>
          <w:szCs w:val="24"/>
        </w:rPr>
        <w:t xml:space="preserve">d) </w:t>
      </w:r>
      <w:r w:rsidRPr="00685B4D">
        <w:rPr>
          <w:rFonts w:asciiTheme="minorHAnsi" w:hAnsiTheme="minorHAnsi" w:cstheme="minorHAnsi"/>
          <w:szCs w:val="24"/>
        </w:rPr>
        <w:tab/>
        <w:t xml:space="preserve">To </w:t>
      </w:r>
      <w:r w:rsidR="005D70EF" w:rsidRPr="00685B4D">
        <w:rPr>
          <w:rFonts w:asciiTheme="minorHAnsi" w:hAnsiTheme="minorHAnsi" w:cstheme="minorHAnsi"/>
          <w:szCs w:val="24"/>
        </w:rPr>
        <w:t xml:space="preserve">actively encourage children to </w:t>
      </w:r>
      <w:r w:rsidRPr="00685B4D">
        <w:rPr>
          <w:rFonts w:asciiTheme="minorHAnsi" w:hAnsiTheme="minorHAnsi" w:cstheme="minorHAnsi"/>
          <w:szCs w:val="24"/>
        </w:rPr>
        <w:t>lead play, encouraging participation</w:t>
      </w:r>
      <w:r w:rsidR="005D70EF" w:rsidRPr="00685B4D">
        <w:rPr>
          <w:rFonts w:asciiTheme="minorHAnsi" w:hAnsiTheme="minorHAnsi" w:cstheme="minorHAnsi"/>
          <w:szCs w:val="24"/>
        </w:rPr>
        <w:t xml:space="preserve"> from all</w:t>
      </w:r>
      <w:r w:rsidRPr="00685B4D">
        <w:rPr>
          <w:rFonts w:asciiTheme="minorHAnsi" w:hAnsiTheme="minorHAnsi" w:cstheme="minorHAnsi"/>
          <w:szCs w:val="24"/>
        </w:rPr>
        <w:t xml:space="preserve">, and </w:t>
      </w:r>
      <w:r w:rsidR="005D70EF" w:rsidRPr="00685B4D">
        <w:rPr>
          <w:rFonts w:asciiTheme="minorHAnsi" w:hAnsiTheme="minorHAnsi" w:cstheme="minorHAnsi"/>
          <w:szCs w:val="24"/>
        </w:rPr>
        <w:t xml:space="preserve">by helping children to </w:t>
      </w:r>
      <w:r w:rsidR="007B7F07" w:rsidRPr="00685B4D">
        <w:rPr>
          <w:rFonts w:asciiTheme="minorHAnsi" w:hAnsiTheme="minorHAnsi" w:cstheme="minorHAnsi"/>
          <w:szCs w:val="24"/>
        </w:rPr>
        <w:t xml:space="preserve">discover </w:t>
      </w:r>
      <w:r w:rsidR="005D70EF" w:rsidRPr="00685B4D">
        <w:rPr>
          <w:rFonts w:asciiTheme="minorHAnsi" w:hAnsiTheme="minorHAnsi" w:cstheme="minorHAnsi"/>
          <w:szCs w:val="24"/>
        </w:rPr>
        <w:t>and feel empowered</w:t>
      </w:r>
      <w:r w:rsidR="007B7F07" w:rsidRPr="00685B4D">
        <w:rPr>
          <w:rFonts w:asciiTheme="minorHAnsi" w:hAnsiTheme="minorHAnsi" w:cstheme="minorHAnsi"/>
          <w:szCs w:val="24"/>
        </w:rPr>
        <w:t xml:space="preserve"> through play</w:t>
      </w:r>
      <w:r w:rsidR="005D70EF" w:rsidRPr="00685B4D">
        <w:rPr>
          <w:rFonts w:asciiTheme="minorHAnsi" w:hAnsiTheme="minorHAnsi" w:cstheme="minorHAnsi"/>
          <w:szCs w:val="24"/>
        </w:rPr>
        <w:t>.</w:t>
      </w:r>
    </w:p>
    <w:p w14:paraId="0792A469" w14:textId="77777777" w:rsidR="00354641" w:rsidRPr="00685B4D" w:rsidRDefault="00354641" w:rsidP="00657FA2">
      <w:pPr>
        <w:ind w:left="2160" w:hanging="720"/>
        <w:rPr>
          <w:rFonts w:asciiTheme="minorHAnsi" w:hAnsiTheme="minorHAnsi" w:cstheme="minorHAnsi"/>
          <w:szCs w:val="24"/>
        </w:rPr>
      </w:pPr>
      <w:r w:rsidRPr="00685B4D">
        <w:rPr>
          <w:rFonts w:asciiTheme="minorHAnsi" w:hAnsiTheme="minorHAnsi" w:cstheme="minorHAnsi"/>
          <w:szCs w:val="24"/>
        </w:rPr>
        <w:t xml:space="preserve">e) </w:t>
      </w:r>
      <w:r w:rsidRPr="00685B4D">
        <w:rPr>
          <w:rFonts w:asciiTheme="minorHAnsi" w:hAnsiTheme="minorHAnsi" w:cstheme="minorHAnsi"/>
          <w:szCs w:val="24"/>
        </w:rPr>
        <w:tab/>
        <w:t xml:space="preserve">To provide </w:t>
      </w:r>
      <w:r w:rsidR="005D70EF" w:rsidRPr="00685B4D">
        <w:rPr>
          <w:rFonts w:asciiTheme="minorHAnsi" w:hAnsiTheme="minorHAnsi" w:cstheme="minorHAnsi"/>
          <w:szCs w:val="24"/>
        </w:rPr>
        <w:t xml:space="preserve">support with toileting </w:t>
      </w:r>
      <w:r w:rsidR="00657FA2" w:rsidRPr="00685B4D">
        <w:rPr>
          <w:rFonts w:asciiTheme="minorHAnsi" w:hAnsiTheme="minorHAnsi" w:cstheme="minorHAnsi"/>
          <w:szCs w:val="24"/>
        </w:rPr>
        <w:t xml:space="preserve">and </w:t>
      </w:r>
      <w:r w:rsidR="005D70EF" w:rsidRPr="00685B4D">
        <w:rPr>
          <w:rFonts w:asciiTheme="minorHAnsi" w:hAnsiTheme="minorHAnsi" w:cstheme="minorHAnsi"/>
          <w:szCs w:val="24"/>
        </w:rPr>
        <w:t>encourage</w:t>
      </w:r>
      <w:r w:rsidR="00657FA2" w:rsidRPr="00685B4D">
        <w:rPr>
          <w:rFonts w:asciiTheme="minorHAnsi" w:hAnsiTheme="minorHAnsi" w:cstheme="minorHAnsi"/>
          <w:szCs w:val="24"/>
        </w:rPr>
        <w:t xml:space="preserve"> self-care</w:t>
      </w:r>
      <w:r w:rsidR="005D70EF" w:rsidRPr="00685B4D">
        <w:rPr>
          <w:rFonts w:asciiTheme="minorHAnsi" w:hAnsiTheme="minorHAnsi" w:cstheme="minorHAnsi"/>
          <w:szCs w:val="24"/>
        </w:rPr>
        <w:t>.</w:t>
      </w:r>
    </w:p>
    <w:p w14:paraId="1FBA0113" w14:textId="77777777" w:rsidR="00354641" w:rsidRPr="00685B4D" w:rsidRDefault="00354641" w:rsidP="005D70EF">
      <w:pPr>
        <w:ind w:left="2160" w:hanging="720"/>
        <w:rPr>
          <w:rFonts w:asciiTheme="minorHAnsi" w:hAnsiTheme="minorHAnsi" w:cstheme="minorHAnsi"/>
          <w:szCs w:val="24"/>
        </w:rPr>
      </w:pPr>
      <w:r w:rsidRPr="00685B4D">
        <w:rPr>
          <w:rFonts w:asciiTheme="minorHAnsi" w:hAnsiTheme="minorHAnsi" w:cstheme="minorHAnsi"/>
          <w:szCs w:val="24"/>
        </w:rPr>
        <w:t xml:space="preserve">f) </w:t>
      </w:r>
      <w:r w:rsidRPr="00685B4D">
        <w:rPr>
          <w:rFonts w:asciiTheme="minorHAnsi" w:hAnsiTheme="minorHAnsi" w:cstheme="minorHAnsi"/>
          <w:szCs w:val="24"/>
        </w:rPr>
        <w:tab/>
        <w:t>To prepare and provide snacks for children</w:t>
      </w:r>
      <w:r w:rsidR="00657FA2" w:rsidRPr="00685B4D">
        <w:rPr>
          <w:rFonts w:asciiTheme="minorHAnsi" w:hAnsiTheme="minorHAnsi" w:cstheme="minorHAnsi"/>
          <w:szCs w:val="24"/>
        </w:rPr>
        <w:t xml:space="preserve"> </w:t>
      </w:r>
      <w:r w:rsidR="007B7F07" w:rsidRPr="00685B4D">
        <w:rPr>
          <w:rFonts w:asciiTheme="minorHAnsi" w:hAnsiTheme="minorHAnsi" w:cstheme="minorHAnsi"/>
          <w:szCs w:val="24"/>
        </w:rPr>
        <w:t>(if undertaken food safety training) and to encourage conversation around healthy foods/snacks at snack/lunch times, encouraging package opening and cleaning up also.</w:t>
      </w:r>
    </w:p>
    <w:p w14:paraId="3DC800D5" w14:textId="77777777" w:rsidR="00354641" w:rsidRPr="00685B4D" w:rsidRDefault="00354641" w:rsidP="00354641">
      <w:pPr>
        <w:ind w:left="1440"/>
        <w:rPr>
          <w:rFonts w:asciiTheme="minorHAnsi" w:hAnsiTheme="minorHAnsi" w:cstheme="minorHAnsi"/>
          <w:szCs w:val="24"/>
        </w:rPr>
      </w:pPr>
      <w:r w:rsidRPr="00685B4D">
        <w:rPr>
          <w:rFonts w:asciiTheme="minorHAnsi" w:hAnsiTheme="minorHAnsi" w:cstheme="minorHAnsi"/>
          <w:szCs w:val="24"/>
        </w:rPr>
        <w:t xml:space="preserve">g) </w:t>
      </w:r>
      <w:r w:rsidRPr="00685B4D">
        <w:rPr>
          <w:rFonts w:asciiTheme="minorHAnsi" w:hAnsiTheme="minorHAnsi" w:cstheme="minorHAnsi"/>
          <w:szCs w:val="24"/>
        </w:rPr>
        <w:tab/>
        <w:t xml:space="preserve">To work within </w:t>
      </w:r>
      <w:r w:rsidR="005D70EF" w:rsidRPr="00685B4D">
        <w:rPr>
          <w:rFonts w:asciiTheme="minorHAnsi" w:hAnsiTheme="minorHAnsi" w:cstheme="minorHAnsi"/>
          <w:szCs w:val="24"/>
        </w:rPr>
        <w:t xml:space="preserve">current </w:t>
      </w:r>
      <w:r w:rsidRPr="00685B4D">
        <w:rPr>
          <w:rFonts w:asciiTheme="minorHAnsi" w:hAnsiTheme="minorHAnsi" w:cstheme="minorHAnsi"/>
          <w:szCs w:val="24"/>
        </w:rPr>
        <w:t>quality assurance schemes and guidelines.</w:t>
      </w:r>
    </w:p>
    <w:p w14:paraId="3CD4B76F" w14:textId="77777777" w:rsidR="00354641" w:rsidRPr="00685B4D" w:rsidRDefault="00354641" w:rsidP="00354641">
      <w:pPr>
        <w:ind w:left="1440"/>
        <w:rPr>
          <w:rFonts w:asciiTheme="minorHAnsi" w:hAnsiTheme="minorHAnsi" w:cstheme="minorHAnsi"/>
          <w:szCs w:val="24"/>
        </w:rPr>
      </w:pPr>
      <w:r w:rsidRPr="00685B4D">
        <w:rPr>
          <w:rFonts w:asciiTheme="minorHAnsi" w:hAnsiTheme="minorHAnsi" w:cstheme="minorHAnsi"/>
          <w:szCs w:val="24"/>
        </w:rPr>
        <w:t>h)        To keep personal, professional skills and knowledge up to date</w:t>
      </w:r>
    </w:p>
    <w:p w14:paraId="478DDED0" w14:textId="77777777" w:rsidR="00354641" w:rsidRPr="00685B4D" w:rsidRDefault="00354641" w:rsidP="005D70EF">
      <w:pPr>
        <w:ind w:left="720" w:firstLine="720"/>
        <w:rPr>
          <w:rFonts w:asciiTheme="minorHAnsi" w:hAnsiTheme="minorHAnsi" w:cstheme="minorHAnsi"/>
          <w:szCs w:val="24"/>
        </w:rPr>
      </w:pPr>
      <w:proofErr w:type="spellStart"/>
      <w:r w:rsidRPr="00685B4D">
        <w:rPr>
          <w:rFonts w:asciiTheme="minorHAnsi" w:hAnsiTheme="minorHAnsi" w:cstheme="minorHAnsi"/>
          <w:szCs w:val="24"/>
        </w:rPr>
        <w:t>i</w:t>
      </w:r>
      <w:proofErr w:type="spellEnd"/>
      <w:r w:rsidRPr="00685B4D">
        <w:rPr>
          <w:rFonts w:asciiTheme="minorHAnsi" w:hAnsiTheme="minorHAnsi" w:cstheme="minorHAnsi"/>
          <w:szCs w:val="24"/>
        </w:rPr>
        <w:t xml:space="preserve">) </w:t>
      </w:r>
      <w:r w:rsidRPr="00685B4D">
        <w:rPr>
          <w:rFonts w:asciiTheme="minorHAnsi" w:hAnsiTheme="minorHAnsi" w:cstheme="minorHAnsi"/>
          <w:szCs w:val="24"/>
        </w:rPr>
        <w:tab/>
        <w:t>To help to evaluate and celebrate children’s work.</w:t>
      </w:r>
    </w:p>
    <w:p w14:paraId="28A9A1F6" w14:textId="77777777" w:rsidR="00354641" w:rsidRPr="00685B4D" w:rsidRDefault="00354641" w:rsidP="00354641">
      <w:pPr>
        <w:tabs>
          <w:tab w:val="left" w:pos="990"/>
        </w:tabs>
        <w:ind w:left="1440"/>
        <w:jc w:val="both"/>
        <w:rPr>
          <w:rFonts w:asciiTheme="minorHAnsi" w:hAnsiTheme="minorHAnsi" w:cstheme="minorHAnsi"/>
          <w:b/>
          <w:i/>
          <w:szCs w:val="24"/>
        </w:rPr>
      </w:pPr>
    </w:p>
    <w:p w14:paraId="0EB73063" w14:textId="32BE753E" w:rsidR="00354641" w:rsidRPr="00685B4D" w:rsidRDefault="00354641" w:rsidP="007B7F07">
      <w:pPr>
        <w:tabs>
          <w:tab w:val="left" w:pos="990"/>
        </w:tabs>
        <w:jc w:val="both"/>
        <w:rPr>
          <w:rFonts w:asciiTheme="minorHAnsi" w:hAnsiTheme="minorHAnsi" w:cstheme="minorHAnsi"/>
          <w:szCs w:val="24"/>
        </w:rPr>
      </w:pPr>
      <w:r w:rsidRPr="00685B4D">
        <w:rPr>
          <w:rFonts w:asciiTheme="minorHAnsi" w:hAnsiTheme="minorHAnsi" w:cstheme="minorHAnsi"/>
          <w:b/>
          <w:i/>
          <w:szCs w:val="24"/>
        </w:rPr>
        <w:t xml:space="preserve">In addition to the job set out in this job description the </w:t>
      </w:r>
      <w:r w:rsidR="00FF061F">
        <w:rPr>
          <w:rFonts w:asciiTheme="minorHAnsi" w:hAnsiTheme="minorHAnsi" w:cstheme="minorHAnsi"/>
          <w:b/>
          <w:i/>
          <w:szCs w:val="24"/>
        </w:rPr>
        <w:t>employee</w:t>
      </w:r>
      <w:r w:rsidRPr="00685B4D">
        <w:rPr>
          <w:rFonts w:asciiTheme="minorHAnsi" w:hAnsiTheme="minorHAnsi" w:cstheme="minorHAnsi"/>
          <w:b/>
          <w:i/>
          <w:szCs w:val="24"/>
        </w:rPr>
        <w:t xml:space="preserve"> may, from time to time, be required to undertake additional or other duties as necessary within his or her capabilities and status to meet the needs of YMCA</w:t>
      </w:r>
      <w:r w:rsidR="00C63A52" w:rsidRPr="00685B4D">
        <w:rPr>
          <w:rFonts w:asciiTheme="minorHAnsi" w:hAnsiTheme="minorHAnsi" w:cstheme="minorHAnsi"/>
          <w:b/>
          <w:i/>
          <w:szCs w:val="24"/>
        </w:rPr>
        <w:t xml:space="preserve"> Bournemouth</w:t>
      </w:r>
      <w:r w:rsidRPr="00685B4D">
        <w:rPr>
          <w:rFonts w:asciiTheme="minorHAnsi" w:hAnsiTheme="minorHAnsi" w:cstheme="minorHAnsi"/>
          <w:b/>
          <w:i/>
          <w:szCs w:val="24"/>
        </w:rPr>
        <w:t>.</w:t>
      </w:r>
    </w:p>
    <w:p w14:paraId="24C80D86" w14:textId="77777777" w:rsidR="00354641" w:rsidRPr="00685B4D" w:rsidRDefault="00354641" w:rsidP="00354641">
      <w:pPr>
        <w:tabs>
          <w:tab w:val="left" w:pos="990"/>
        </w:tabs>
        <w:ind w:left="1440"/>
        <w:jc w:val="both"/>
        <w:rPr>
          <w:rFonts w:asciiTheme="minorHAnsi" w:hAnsiTheme="minorHAnsi" w:cstheme="minorHAnsi"/>
          <w:szCs w:val="24"/>
        </w:rPr>
      </w:pPr>
    </w:p>
    <w:p w14:paraId="1C05AE4C" w14:textId="77777777" w:rsidR="00354641" w:rsidRPr="00685B4D" w:rsidRDefault="00354641" w:rsidP="00354641">
      <w:pPr>
        <w:jc w:val="both"/>
        <w:rPr>
          <w:rFonts w:asciiTheme="minorHAnsi" w:hAnsiTheme="minorHAnsi" w:cstheme="minorHAnsi"/>
          <w:szCs w:val="24"/>
        </w:rPr>
      </w:pPr>
      <w:r w:rsidRPr="00685B4D">
        <w:rPr>
          <w:rFonts w:asciiTheme="minorHAnsi" w:hAnsiTheme="minorHAnsi" w:cstheme="minorHAnsi"/>
          <w:szCs w:val="24"/>
        </w:rPr>
        <w:t>6. SCALE AND IMPACT</w:t>
      </w:r>
    </w:p>
    <w:p w14:paraId="20FC5927" w14:textId="4EFBF60B" w:rsidR="00354641" w:rsidRPr="00685B4D" w:rsidRDefault="00354641" w:rsidP="00354641">
      <w:pPr>
        <w:ind w:left="1418"/>
        <w:jc w:val="both"/>
        <w:rPr>
          <w:rFonts w:asciiTheme="minorHAnsi" w:hAnsiTheme="minorHAnsi" w:cstheme="minorHAnsi"/>
          <w:szCs w:val="24"/>
        </w:rPr>
      </w:pPr>
      <w:r w:rsidRPr="00685B4D">
        <w:rPr>
          <w:rFonts w:asciiTheme="minorHAnsi" w:hAnsiTheme="minorHAnsi" w:cstheme="minorHAnsi"/>
          <w:szCs w:val="24"/>
        </w:rPr>
        <w:t xml:space="preserve">The </w:t>
      </w:r>
      <w:r w:rsidR="00FF061F">
        <w:rPr>
          <w:rFonts w:asciiTheme="minorHAnsi" w:hAnsiTheme="minorHAnsi" w:cstheme="minorHAnsi"/>
          <w:szCs w:val="24"/>
        </w:rPr>
        <w:t>employee</w:t>
      </w:r>
      <w:r w:rsidRPr="00685B4D">
        <w:rPr>
          <w:rFonts w:asciiTheme="minorHAnsi" w:hAnsiTheme="minorHAnsi" w:cstheme="minorHAnsi"/>
          <w:szCs w:val="24"/>
        </w:rPr>
        <w:t xml:space="preserve"> will act initially as a member of the </w:t>
      </w:r>
      <w:r w:rsidR="00140E74" w:rsidRPr="00685B4D">
        <w:rPr>
          <w:rFonts w:asciiTheme="minorHAnsi" w:hAnsiTheme="minorHAnsi" w:cstheme="minorHAnsi"/>
          <w:bCs/>
          <w:szCs w:val="24"/>
        </w:rPr>
        <w:t>Teddy’s Pre</w:t>
      </w:r>
      <w:r w:rsidR="00C63A52" w:rsidRPr="00685B4D">
        <w:rPr>
          <w:rFonts w:asciiTheme="minorHAnsi" w:hAnsiTheme="minorHAnsi" w:cstheme="minorHAnsi"/>
          <w:bCs/>
          <w:szCs w:val="24"/>
        </w:rPr>
        <w:t>school</w:t>
      </w:r>
      <w:r w:rsidR="00C63A52" w:rsidRPr="00685B4D">
        <w:rPr>
          <w:rFonts w:asciiTheme="minorHAnsi" w:hAnsiTheme="minorHAnsi" w:cstheme="minorHAnsi"/>
          <w:szCs w:val="24"/>
        </w:rPr>
        <w:t xml:space="preserve"> team, but </w:t>
      </w:r>
      <w:r w:rsidRPr="00685B4D">
        <w:rPr>
          <w:rFonts w:asciiTheme="minorHAnsi" w:hAnsiTheme="minorHAnsi" w:cstheme="minorHAnsi"/>
          <w:szCs w:val="24"/>
        </w:rPr>
        <w:t xml:space="preserve">will join a Relief </w:t>
      </w:r>
      <w:r w:rsidR="00C63A52" w:rsidRPr="00685B4D">
        <w:rPr>
          <w:rFonts w:asciiTheme="minorHAnsi" w:hAnsiTheme="minorHAnsi" w:cstheme="minorHAnsi"/>
          <w:szCs w:val="24"/>
        </w:rPr>
        <w:t>bank team</w:t>
      </w:r>
      <w:r w:rsidRPr="00685B4D">
        <w:rPr>
          <w:rFonts w:asciiTheme="minorHAnsi" w:hAnsiTheme="minorHAnsi" w:cstheme="minorHAnsi"/>
          <w:szCs w:val="24"/>
        </w:rPr>
        <w:t xml:space="preserve"> </w:t>
      </w:r>
      <w:r w:rsidR="00C63A52" w:rsidRPr="00685B4D">
        <w:rPr>
          <w:rFonts w:asciiTheme="minorHAnsi" w:hAnsiTheme="minorHAnsi" w:cstheme="minorHAnsi"/>
          <w:szCs w:val="24"/>
        </w:rPr>
        <w:t xml:space="preserve">which may be used by </w:t>
      </w:r>
      <w:r w:rsidR="006D5259" w:rsidRPr="00685B4D">
        <w:rPr>
          <w:rFonts w:asciiTheme="minorHAnsi" w:hAnsiTheme="minorHAnsi" w:cstheme="minorHAnsi"/>
          <w:szCs w:val="24"/>
        </w:rPr>
        <w:t xml:space="preserve">other </w:t>
      </w:r>
      <w:r w:rsidR="00C63A52" w:rsidRPr="00685B4D">
        <w:rPr>
          <w:rFonts w:asciiTheme="minorHAnsi" w:hAnsiTheme="minorHAnsi" w:cstheme="minorHAnsi"/>
          <w:szCs w:val="24"/>
        </w:rPr>
        <w:t>YMCA Bournemouth</w:t>
      </w:r>
      <w:r w:rsidR="006D5259" w:rsidRPr="00685B4D">
        <w:rPr>
          <w:rFonts w:asciiTheme="minorHAnsi" w:hAnsiTheme="minorHAnsi" w:cstheme="minorHAnsi"/>
          <w:szCs w:val="24"/>
        </w:rPr>
        <w:t xml:space="preserve"> provision’s</w:t>
      </w:r>
      <w:r w:rsidR="00C63A52" w:rsidRPr="00685B4D">
        <w:rPr>
          <w:rFonts w:asciiTheme="minorHAnsi" w:hAnsiTheme="minorHAnsi" w:cstheme="minorHAnsi"/>
          <w:szCs w:val="24"/>
        </w:rPr>
        <w:t>,</w:t>
      </w:r>
      <w:r w:rsidRPr="00685B4D">
        <w:rPr>
          <w:rFonts w:asciiTheme="minorHAnsi" w:hAnsiTheme="minorHAnsi" w:cstheme="minorHAnsi"/>
          <w:szCs w:val="24"/>
        </w:rPr>
        <w:t xml:space="preserve"> </w:t>
      </w:r>
      <w:r w:rsidR="006D5259" w:rsidRPr="00685B4D">
        <w:rPr>
          <w:rFonts w:asciiTheme="minorHAnsi" w:hAnsiTheme="minorHAnsi" w:cstheme="minorHAnsi"/>
          <w:szCs w:val="24"/>
        </w:rPr>
        <w:lastRenderedPageBreak/>
        <w:t>including the</w:t>
      </w:r>
      <w:r w:rsidR="00C63A52" w:rsidRPr="00685B4D">
        <w:rPr>
          <w:rFonts w:asciiTheme="minorHAnsi" w:hAnsiTheme="minorHAnsi" w:cstheme="minorHAnsi"/>
          <w:szCs w:val="24"/>
        </w:rPr>
        <w:t xml:space="preserve"> Pokesdown and Southbourne Children’s Centre team</w:t>
      </w:r>
      <w:r w:rsidR="006D5259" w:rsidRPr="00685B4D">
        <w:rPr>
          <w:rFonts w:asciiTheme="minorHAnsi" w:hAnsiTheme="minorHAnsi" w:cstheme="minorHAnsi"/>
          <w:szCs w:val="24"/>
        </w:rPr>
        <w:t>’s which are managed by the association between YMCA Bournemouth and Bournemouth Borough council</w:t>
      </w:r>
      <w:r w:rsidR="00C63A52" w:rsidRPr="00685B4D">
        <w:rPr>
          <w:rFonts w:asciiTheme="minorHAnsi" w:hAnsiTheme="minorHAnsi" w:cstheme="minorHAnsi"/>
          <w:szCs w:val="24"/>
        </w:rPr>
        <w:t>.</w:t>
      </w:r>
    </w:p>
    <w:p w14:paraId="0BF4E1D9" w14:textId="25542365" w:rsidR="00354641" w:rsidRPr="00685B4D" w:rsidRDefault="00354641" w:rsidP="00354641">
      <w:pPr>
        <w:ind w:left="1418"/>
        <w:jc w:val="both"/>
        <w:rPr>
          <w:rFonts w:asciiTheme="minorHAnsi" w:hAnsiTheme="minorHAnsi" w:cstheme="minorHAnsi"/>
          <w:szCs w:val="24"/>
        </w:rPr>
      </w:pPr>
    </w:p>
    <w:p w14:paraId="27DEA1ED" w14:textId="22F6B879" w:rsidR="003070EF" w:rsidRPr="00685B4D" w:rsidRDefault="003070EF" w:rsidP="00354641">
      <w:pPr>
        <w:ind w:left="1418"/>
        <w:jc w:val="both"/>
        <w:rPr>
          <w:rFonts w:asciiTheme="minorHAnsi" w:hAnsiTheme="minorHAnsi" w:cstheme="minorHAnsi"/>
          <w:szCs w:val="24"/>
        </w:rPr>
      </w:pPr>
    </w:p>
    <w:p w14:paraId="6E0FB659" w14:textId="77777777" w:rsidR="003070EF" w:rsidRPr="00685B4D" w:rsidRDefault="003070EF" w:rsidP="00354641">
      <w:pPr>
        <w:ind w:left="1418"/>
        <w:jc w:val="both"/>
        <w:rPr>
          <w:rFonts w:asciiTheme="minorHAnsi" w:hAnsiTheme="minorHAnsi" w:cstheme="minorHAnsi"/>
          <w:szCs w:val="24"/>
        </w:rPr>
      </w:pPr>
    </w:p>
    <w:p w14:paraId="4C88E98B" w14:textId="77777777" w:rsidR="00354641" w:rsidRPr="00685B4D" w:rsidRDefault="00354641" w:rsidP="00354641">
      <w:pPr>
        <w:jc w:val="both"/>
        <w:rPr>
          <w:rFonts w:asciiTheme="minorHAnsi" w:hAnsiTheme="minorHAnsi" w:cstheme="minorHAnsi"/>
          <w:szCs w:val="24"/>
        </w:rPr>
      </w:pPr>
      <w:r w:rsidRPr="00685B4D">
        <w:rPr>
          <w:rFonts w:asciiTheme="minorHAnsi" w:hAnsiTheme="minorHAnsi" w:cstheme="minorHAnsi"/>
          <w:szCs w:val="24"/>
        </w:rPr>
        <w:t>7. DISCRETION TO ACT</w:t>
      </w:r>
    </w:p>
    <w:p w14:paraId="3B745DAD" w14:textId="77777777" w:rsidR="00354641" w:rsidRPr="00685B4D" w:rsidRDefault="00354641" w:rsidP="00354641">
      <w:pPr>
        <w:ind w:left="1440"/>
        <w:jc w:val="both"/>
        <w:rPr>
          <w:rFonts w:asciiTheme="minorHAnsi" w:hAnsiTheme="minorHAnsi" w:cstheme="minorHAnsi"/>
          <w:szCs w:val="24"/>
        </w:rPr>
      </w:pPr>
      <w:r w:rsidRPr="00685B4D">
        <w:rPr>
          <w:rFonts w:asciiTheme="minorHAnsi" w:hAnsiTheme="minorHAnsi" w:cstheme="minorHAnsi"/>
          <w:szCs w:val="24"/>
        </w:rPr>
        <w:t>Authority to act is outlined in the job responsibilities and in line with the organisation programme policy documents.</w:t>
      </w:r>
    </w:p>
    <w:p w14:paraId="7A3A8A10" w14:textId="77777777" w:rsidR="00354641" w:rsidRPr="00685B4D" w:rsidRDefault="00354641" w:rsidP="00354641">
      <w:pPr>
        <w:jc w:val="both"/>
        <w:rPr>
          <w:rFonts w:asciiTheme="minorHAnsi" w:hAnsiTheme="minorHAnsi" w:cstheme="minorHAnsi"/>
          <w:szCs w:val="24"/>
        </w:rPr>
      </w:pPr>
    </w:p>
    <w:p w14:paraId="32CF8E4F" w14:textId="61C79321" w:rsidR="00354641" w:rsidRDefault="00354641" w:rsidP="00354641">
      <w:pPr>
        <w:jc w:val="both"/>
        <w:rPr>
          <w:rFonts w:asciiTheme="minorHAnsi" w:hAnsiTheme="minorHAnsi" w:cstheme="minorHAnsi"/>
          <w:szCs w:val="24"/>
        </w:rPr>
      </w:pPr>
      <w:r w:rsidRPr="00685B4D">
        <w:rPr>
          <w:rFonts w:asciiTheme="minorHAnsi" w:hAnsiTheme="minorHAnsi" w:cstheme="minorHAnsi"/>
          <w:szCs w:val="24"/>
        </w:rPr>
        <w:t>8. ENVIRONMENT</w:t>
      </w:r>
    </w:p>
    <w:p w14:paraId="40644E54" w14:textId="77777777" w:rsidR="00005703" w:rsidRPr="00685B4D" w:rsidRDefault="00005703" w:rsidP="00354641">
      <w:pPr>
        <w:jc w:val="both"/>
        <w:rPr>
          <w:rFonts w:asciiTheme="minorHAnsi" w:hAnsiTheme="minorHAnsi" w:cstheme="minorHAnsi"/>
          <w:szCs w:val="24"/>
        </w:rPr>
      </w:pPr>
    </w:p>
    <w:p w14:paraId="26591FC4" w14:textId="77777777" w:rsidR="00AE44A0" w:rsidRPr="00AE44A0" w:rsidRDefault="00AE44A0" w:rsidP="00AE44A0">
      <w:pPr>
        <w:jc w:val="both"/>
        <w:rPr>
          <w:rFonts w:ascii="Calibri" w:eastAsia="Calibri" w:hAnsi="Calibri" w:cs="Calibri"/>
          <w:spacing w:val="-3"/>
          <w:sz w:val="22"/>
          <w:szCs w:val="22"/>
          <w:shd w:val="clear" w:color="auto" w:fill="FFFFFF"/>
        </w:rPr>
      </w:pPr>
      <w:r w:rsidRPr="00AE44A0">
        <w:rPr>
          <w:rFonts w:ascii="Calibri" w:eastAsia="Calibri" w:hAnsi="Calibri" w:cs="Calibri"/>
          <w:color w:val="000000"/>
          <w:spacing w:val="-3"/>
          <w:sz w:val="22"/>
          <w:szCs w:val="22"/>
          <w:shd w:val="clear" w:color="auto" w:fill="FFFFFF"/>
        </w:rPr>
        <w:t>YMCA Bournemouth is a registered Christian charity that has been in the community for almost 145 years.  We provide local services and projects that give children, young people and adults (particularly the most vulnerable) the compassion they need today, the hope for a better future and the faith to achieve it. We are inspired by our Christian foundations to work across a variety of areas, with the aim of transforming lives and communities so that together, everyone can belong, contribute and thrive.</w:t>
      </w:r>
    </w:p>
    <w:p w14:paraId="44246BEF" w14:textId="77777777" w:rsidR="00AE44A0" w:rsidRPr="00AE44A0" w:rsidRDefault="00AE44A0" w:rsidP="00AE44A0">
      <w:pPr>
        <w:jc w:val="both"/>
        <w:rPr>
          <w:rFonts w:ascii="Calibri" w:eastAsia="Calibri" w:hAnsi="Calibri" w:cs="Calibri"/>
          <w:sz w:val="22"/>
          <w:szCs w:val="22"/>
        </w:rPr>
      </w:pPr>
    </w:p>
    <w:p w14:paraId="444D7F79" w14:textId="77777777" w:rsidR="00AE44A0" w:rsidRPr="00AE44A0" w:rsidRDefault="00AE44A0" w:rsidP="00AE44A0">
      <w:pPr>
        <w:rPr>
          <w:rFonts w:ascii="Calibri" w:eastAsia="Calibri" w:hAnsi="Calibri" w:cs="Calibri"/>
          <w:sz w:val="22"/>
          <w:szCs w:val="22"/>
        </w:rPr>
      </w:pPr>
      <w:r w:rsidRPr="00AE44A0">
        <w:rPr>
          <w:rFonts w:ascii="Calibri" w:eastAsia="Calibri" w:hAnsi="Calibri" w:cs="Calibri"/>
          <w:sz w:val="22"/>
          <w:szCs w:val="22"/>
          <w:u w:val="single"/>
        </w:rPr>
        <w:t>Accommodation &amp; Support</w:t>
      </w:r>
      <w:r w:rsidRPr="00AE44A0">
        <w:rPr>
          <w:rFonts w:ascii="Calibri" w:eastAsia="Calibri" w:hAnsi="Calibri" w:cs="Calibri"/>
          <w:sz w:val="22"/>
          <w:szCs w:val="22"/>
        </w:rPr>
        <w:t xml:space="preserve"> - We are a supported needs’ Housing Association, with most of our residents needing short term intensive housing management and support. Occupying hostel rooms, shared houses and self-contained flats in a variety of locations, we offer personal support, life skills, counselling, keywork, advice and guidance and an array of additional services to aid move on to independence and a positive long-term future.  </w:t>
      </w:r>
    </w:p>
    <w:p w14:paraId="6C202204" w14:textId="77777777" w:rsidR="00AE44A0" w:rsidRPr="00AE44A0" w:rsidRDefault="00AE44A0" w:rsidP="00AE44A0">
      <w:pPr>
        <w:rPr>
          <w:rFonts w:ascii="Calibri" w:eastAsia="Calibri" w:hAnsi="Calibri" w:cs="Calibri"/>
          <w:spacing w:val="-3"/>
          <w:sz w:val="22"/>
          <w:szCs w:val="22"/>
          <w:shd w:val="clear" w:color="auto" w:fill="FFFFFF"/>
        </w:rPr>
      </w:pPr>
    </w:p>
    <w:p w14:paraId="27C5E439" w14:textId="471FB2D8" w:rsidR="00AE44A0" w:rsidRPr="00AE44A0" w:rsidRDefault="00DD7D6C" w:rsidP="00AE44A0">
      <w:pPr>
        <w:jc w:val="both"/>
        <w:rPr>
          <w:rFonts w:ascii="Calibri" w:eastAsia="Calibri" w:hAnsi="Calibri" w:cs="Calibri"/>
          <w:sz w:val="22"/>
          <w:szCs w:val="22"/>
        </w:rPr>
      </w:pPr>
      <w:r w:rsidRPr="00DD7D6C">
        <w:rPr>
          <w:rFonts w:ascii="Calibri" w:eastAsia="Calibri" w:hAnsi="Calibri" w:cs="Calibri"/>
          <w:sz w:val="22"/>
          <w:szCs w:val="22"/>
          <w:u w:val="single"/>
        </w:rPr>
        <w:t>Family Work</w:t>
      </w:r>
      <w:r w:rsidRPr="00DD7D6C">
        <w:rPr>
          <w:rFonts w:ascii="Calibri" w:eastAsia="Calibri" w:hAnsi="Calibri" w:cs="Calibri"/>
          <w:sz w:val="22"/>
          <w:szCs w:val="22"/>
        </w:rPr>
        <w:t xml:space="preserve"> –We are commissioned to work in Family Hubs, with local families, children and young people helping to deliver effective and impactful support and quality services that secure positive outcomes.  We also run our highly regarded Teddys Pre-school, with a speciality in supporting SEN and run a Child Contact Centres from various sites enabling children to have contact with their non-resident parent and other family members in a neutral, safe environment through supervised, supported or handover sessions</w:t>
      </w:r>
      <w:r>
        <w:rPr>
          <w:rFonts w:ascii="Calibri" w:eastAsia="Calibri" w:hAnsi="Calibri" w:cs="Calibri"/>
          <w:sz w:val="22"/>
          <w:szCs w:val="22"/>
        </w:rPr>
        <w:t>.</w:t>
      </w:r>
    </w:p>
    <w:p w14:paraId="6DD1206B" w14:textId="77777777" w:rsidR="00AE44A0" w:rsidRPr="00AE44A0" w:rsidRDefault="00AE44A0" w:rsidP="00AE44A0">
      <w:pPr>
        <w:rPr>
          <w:rFonts w:ascii="Calibri" w:eastAsia="Calibri" w:hAnsi="Calibri" w:cs="Calibri"/>
          <w:spacing w:val="-3"/>
          <w:sz w:val="22"/>
          <w:szCs w:val="22"/>
          <w:shd w:val="clear" w:color="auto" w:fill="FFFFFF"/>
        </w:rPr>
      </w:pPr>
    </w:p>
    <w:p w14:paraId="0AD58E2D" w14:textId="77777777" w:rsidR="00AE44A0" w:rsidRPr="00AE44A0" w:rsidRDefault="00AE44A0" w:rsidP="00AE44A0">
      <w:pPr>
        <w:jc w:val="both"/>
        <w:rPr>
          <w:rFonts w:ascii="Calibri" w:eastAsia="Calibri" w:hAnsi="Calibri" w:cs="Calibri"/>
          <w:sz w:val="22"/>
          <w:szCs w:val="22"/>
        </w:rPr>
      </w:pPr>
      <w:r w:rsidRPr="00AE44A0">
        <w:rPr>
          <w:rFonts w:ascii="Calibri" w:eastAsia="Calibri" w:hAnsi="Calibri" w:cs="Calibri"/>
          <w:color w:val="000000"/>
          <w:spacing w:val="-3"/>
          <w:sz w:val="22"/>
          <w:szCs w:val="22"/>
          <w:u w:val="single"/>
          <w:shd w:val="clear" w:color="auto" w:fill="FFFFFF"/>
        </w:rPr>
        <w:t>Health &amp; Wellbeing</w:t>
      </w:r>
      <w:r w:rsidRPr="00AE44A0">
        <w:rPr>
          <w:rFonts w:ascii="Calibri" w:eastAsia="Calibri" w:hAnsi="Calibri" w:cs="Calibri"/>
          <w:color w:val="000000"/>
          <w:spacing w:val="-3"/>
          <w:sz w:val="22"/>
          <w:szCs w:val="22"/>
          <w:shd w:val="clear" w:color="auto" w:fill="FFFFFF"/>
        </w:rPr>
        <w:t xml:space="preserve"> – </w:t>
      </w:r>
      <w:r w:rsidRPr="00AE44A0">
        <w:rPr>
          <w:rFonts w:ascii="Calibri" w:eastAsia="Calibri" w:hAnsi="Calibri" w:cs="Calibri"/>
          <w:sz w:val="22"/>
          <w:szCs w:val="22"/>
        </w:rPr>
        <w:t xml:space="preserve">We work in health and leisure with thousands of members using our facilities at any time for swimming, working out in our gyms, using our sports halls and other facilities.  We also have a small gym and sports hall at our Westover Road facility that is one of the first gyms in the country, here we offer public memberships and also a specific fitness service for those with various support needs in our accommodation.  In the school holidays we offer a range of holiday clubs. We also run a Christian retreat and activity centre in Studland for up to 32 people to get away for a self-catering break. </w:t>
      </w:r>
    </w:p>
    <w:p w14:paraId="3DBC1E01" w14:textId="77777777" w:rsidR="00AE44A0" w:rsidRPr="00AE44A0" w:rsidRDefault="00AE44A0" w:rsidP="00AE44A0">
      <w:pPr>
        <w:rPr>
          <w:rFonts w:ascii="Calibri" w:eastAsia="Calibri" w:hAnsi="Calibri" w:cs="Calibri"/>
          <w:spacing w:val="-3"/>
          <w:sz w:val="22"/>
          <w:szCs w:val="22"/>
          <w:shd w:val="clear" w:color="auto" w:fill="FFFFFF"/>
        </w:rPr>
      </w:pPr>
    </w:p>
    <w:p w14:paraId="74D7D50A" w14:textId="77777777" w:rsidR="00AE44A0" w:rsidRPr="00AE44A0" w:rsidRDefault="00AE44A0" w:rsidP="00AE44A0">
      <w:pPr>
        <w:jc w:val="both"/>
        <w:rPr>
          <w:rFonts w:ascii="Calibri" w:eastAsia="Calibri" w:hAnsi="Calibri" w:cs="Calibri"/>
          <w:spacing w:val="-3"/>
          <w:sz w:val="22"/>
          <w:szCs w:val="22"/>
          <w:shd w:val="clear" w:color="auto" w:fill="FFFFFF"/>
        </w:rPr>
      </w:pPr>
      <w:r w:rsidRPr="00AE44A0">
        <w:rPr>
          <w:rFonts w:ascii="Calibri" w:eastAsia="Calibri" w:hAnsi="Calibri" w:cs="Calibri"/>
          <w:color w:val="000000"/>
          <w:spacing w:val="-3"/>
          <w:sz w:val="22"/>
          <w:szCs w:val="22"/>
          <w:u w:val="single"/>
          <w:shd w:val="clear" w:color="auto" w:fill="FFFFFF"/>
        </w:rPr>
        <w:t>Training &amp; Education</w:t>
      </w:r>
      <w:r w:rsidRPr="00AE44A0">
        <w:rPr>
          <w:rFonts w:ascii="Calibri" w:eastAsia="Calibri" w:hAnsi="Calibri" w:cs="Calibri"/>
          <w:color w:val="000000"/>
          <w:spacing w:val="-3"/>
          <w:sz w:val="22"/>
          <w:szCs w:val="22"/>
          <w:shd w:val="clear" w:color="auto" w:fill="FFFFFF"/>
        </w:rPr>
        <w:t xml:space="preserve"> – As well as providing training and education to our clients such as young people, families, hostel residents; we offer various professional training courses to local business, Churches and anyone in the community, including First Aid, Health &amp; Safety and Safeguarding. We also offer several community venues/conference centres/rooms for hire.</w:t>
      </w:r>
    </w:p>
    <w:p w14:paraId="1714E82E" w14:textId="77777777" w:rsidR="00AE44A0" w:rsidRPr="00AE44A0" w:rsidRDefault="00AE44A0" w:rsidP="00AE44A0">
      <w:pPr>
        <w:rPr>
          <w:rFonts w:ascii="Calibri" w:eastAsia="Calibri" w:hAnsi="Calibri" w:cs="Calibri"/>
          <w:spacing w:val="-3"/>
          <w:sz w:val="22"/>
          <w:szCs w:val="22"/>
          <w:shd w:val="clear" w:color="auto" w:fill="FFFFFF"/>
        </w:rPr>
      </w:pPr>
      <w:r w:rsidRPr="00AE44A0">
        <w:rPr>
          <w:rFonts w:ascii="Calibri" w:eastAsia="Calibri" w:hAnsi="Calibri" w:cs="Calibri"/>
          <w:color w:val="000000"/>
          <w:spacing w:val="-3"/>
          <w:sz w:val="22"/>
          <w:szCs w:val="22"/>
          <w:shd w:val="clear" w:color="auto" w:fill="FFFFFF"/>
        </w:rPr>
        <w:t xml:space="preserve">  </w:t>
      </w:r>
    </w:p>
    <w:p w14:paraId="181BF6D1" w14:textId="77777777" w:rsidR="00AE44A0" w:rsidRPr="00AE44A0" w:rsidRDefault="00AE44A0" w:rsidP="00AE44A0">
      <w:pPr>
        <w:rPr>
          <w:rFonts w:ascii="Calibri" w:eastAsia="Calibri" w:hAnsi="Calibri" w:cs="Calibri"/>
          <w:sz w:val="22"/>
          <w:szCs w:val="22"/>
        </w:rPr>
      </w:pPr>
      <w:r w:rsidRPr="00AE44A0">
        <w:rPr>
          <w:rFonts w:ascii="Calibri" w:eastAsia="Calibri" w:hAnsi="Calibri" w:cs="Calibri"/>
          <w:color w:val="000000"/>
          <w:spacing w:val="-3"/>
          <w:sz w:val="22"/>
          <w:szCs w:val="22"/>
          <w:u w:val="single"/>
          <w:shd w:val="clear" w:color="auto" w:fill="FFFFFF"/>
        </w:rPr>
        <w:t>Support &amp; Advice</w:t>
      </w:r>
      <w:r w:rsidRPr="00AE44A0">
        <w:rPr>
          <w:rFonts w:ascii="Calibri" w:eastAsia="Calibri" w:hAnsi="Calibri" w:cs="Calibri"/>
          <w:color w:val="000000"/>
          <w:spacing w:val="-3"/>
          <w:sz w:val="22"/>
          <w:szCs w:val="22"/>
          <w:shd w:val="clear" w:color="auto" w:fill="FFFFFF"/>
        </w:rPr>
        <w:t xml:space="preserve"> – We run several youth centres in the region, we run ‘Chatterboxes’ groups for young people with disabilities and we work to inspire, train, mentor and support young people to empower them for life and to lead in the challenges of their generation. We have a </w:t>
      </w:r>
      <w:r w:rsidRPr="00AE44A0">
        <w:rPr>
          <w:rFonts w:ascii="Calibri" w:eastAsia="Calibri" w:hAnsi="Calibri" w:cs="Calibri"/>
          <w:sz w:val="22"/>
          <w:szCs w:val="22"/>
        </w:rPr>
        <w:t>Chaplaincy team working across all areas of the YMCA, serving the spiritual needs of our staff and community.  We also have a professional BACP accredited Counselling Service for our clients, staff and the local community.</w:t>
      </w:r>
    </w:p>
    <w:p w14:paraId="304AEAB4" w14:textId="0174B9C7" w:rsidR="00C63A52" w:rsidRDefault="00C63A52" w:rsidP="00354641">
      <w:pPr>
        <w:ind w:left="1440"/>
        <w:jc w:val="both"/>
        <w:rPr>
          <w:rFonts w:asciiTheme="minorHAnsi" w:hAnsiTheme="minorHAnsi" w:cstheme="minorHAnsi"/>
          <w:szCs w:val="24"/>
        </w:rPr>
      </w:pPr>
    </w:p>
    <w:p w14:paraId="7607B752" w14:textId="77777777" w:rsidR="00AE44A0" w:rsidRPr="00685B4D" w:rsidRDefault="00AE44A0" w:rsidP="00354641">
      <w:pPr>
        <w:ind w:left="1440"/>
        <w:jc w:val="both"/>
        <w:rPr>
          <w:rFonts w:asciiTheme="minorHAnsi" w:hAnsiTheme="minorHAnsi" w:cstheme="minorHAnsi"/>
          <w:szCs w:val="24"/>
        </w:rPr>
      </w:pPr>
    </w:p>
    <w:p w14:paraId="451ABE9A" w14:textId="631DB139" w:rsidR="00354641" w:rsidRDefault="00C63A52" w:rsidP="00354641">
      <w:pPr>
        <w:jc w:val="both"/>
        <w:rPr>
          <w:rFonts w:asciiTheme="minorHAnsi" w:hAnsiTheme="minorHAnsi" w:cstheme="minorHAnsi"/>
          <w:szCs w:val="24"/>
        </w:rPr>
      </w:pPr>
      <w:r w:rsidRPr="00685B4D">
        <w:rPr>
          <w:rFonts w:asciiTheme="minorHAnsi" w:hAnsiTheme="minorHAnsi" w:cstheme="minorHAnsi"/>
          <w:szCs w:val="24"/>
        </w:rPr>
        <w:t>9</w:t>
      </w:r>
      <w:r w:rsidR="00354641" w:rsidRPr="00685B4D">
        <w:rPr>
          <w:rFonts w:asciiTheme="minorHAnsi" w:hAnsiTheme="minorHAnsi" w:cstheme="minorHAnsi"/>
          <w:szCs w:val="24"/>
        </w:rPr>
        <w:t>. RELATIONSHIPS</w:t>
      </w:r>
    </w:p>
    <w:p w14:paraId="0524C734" w14:textId="77777777" w:rsidR="00005703" w:rsidRPr="00685B4D" w:rsidRDefault="00005703" w:rsidP="00354641">
      <w:pPr>
        <w:jc w:val="both"/>
        <w:rPr>
          <w:rFonts w:asciiTheme="minorHAnsi" w:hAnsiTheme="minorHAnsi" w:cstheme="minorHAnsi"/>
          <w:szCs w:val="24"/>
        </w:rPr>
      </w:pPr>
    </w:p>
    <w:p w14:paraId="2E0EF12A" w14:textId="46596083" w:rsidR="00354641" w:rsidRPr="00685B4D" w:rsidRDefault="00354641" w:rsidP="00354641">
      <w:pPr>
        <w:ind w:left="1440"/>
        <w:jc w:val="both"/>
        <w:rPr>
          <w:rFonts w:asciiTheme="minorHAnsi" w:hAnsiTheme="minorHAnsi" w:cstheme="minorHAnsi"/>
          <w:szCs w:val="24"/>
        </w:rPr>
      </w:pPr>
      <w:r w:rsidRPr="00685B4D">
        <w:rPr>
          <w:rFonts w:asciiTheme="minorHAnsi" w:hAnsiTheme="minorHAnsi" w:cstheme="minorHAnsi"/>
          <w:szCs w:val="24"/>
          <w:u w:val="single"/>
        </w:rPr>
        <w:t>Internal</w:t>
      </w:r>
      <w:r w:rsidRPr="00685B4D">
        <w:rPr>
          <w:rFonts w:asciiTheme="minorHAnsi" w:hAnsiTheme="minorHAnsi" w:cstheme="minorHAnsi"/>
          <w:szCs w:val="24"/>
        </w:rPr>
        <w:t xml:space="preserve"> – The </w:t>
      </w:r>
      <w:r w:rsidR="00FF061F">
        <w:rPr>
          <w:rFonts w:asciiTheme="minorHAnsi" w:hAnsiTheme="minorHAnsi" w:cstheme="minorHAnsi"/>
          <w:szCs w:val="24"/>
        </w:rPr>
        <w:t>employee</w:t>
      </w:r>
      <w:r w:rsidRPr="00685B4D">
        <w:rPr>
          <w:rFonts w:asciiTheme="minorHAnsi" w:hAnsiTheme="minorHAnsi" w:cstheme="minorHAnsi"/>
          <w:szCs w:val="24"/>
        </w:rPr>
        <w:t xml:space="preserve"> will relate to other staff members through regular </w:t>
      </w:r>
      <w:r w:rsidR="007B7F07" w:rsidRPr="00685B4D">
        <w:rPr>
          <w:rFonts w:asciiTheme="minorHAnsi" w:hAnsiTheme="minorHAnsi" w:cstheme="minorHAnsi"/>
          <w:szCs w:val="24"/>
        </w:rPr>
        <w:t xml:space="preserve">room and </w:t>
      </w:r>
      <w:r w:rsidR="006D5259" w:rsidRPr="00685B4D">
        <w:rPr>
          <w:rFonts w:asciiTheme="minorHAnsi" w:hAnsiTheme="minorHAnsi" w:cstheme="minorHAnsi"/>
          <w:szCs w:val="24"/>
        </w:rPr>
        <w:t>team</w:t>
      </w:r>
      <w:r w:rsidRPr="00685B4D">
        <w:rPr>
          <w:rFonts w:asciiTheme="minorHAnsi" w:hAnsiTheme="minorHAnsi" w:cstheme="minorHAnsi"/>
          <w:szCs w:val="24"/>
        </w:rPr>
        <w:t xml:space="preserve"> meetings and </w:t>
      </w:r>
      <w:r w:rsidR="006D5259" w:rsidRPr="00685B4D">
        <w:rPr>
          <w:rFonts w:asciiTheme="minorHAnsi" w:hAnsiTheme="minorHAnsi" w:cstheme="minorHAnsi"/>
          <w:szCs w:val="24"/>
        </w:rPr>
        <w:t xml:space="preserve">will </w:t>
      </w:r>
      <w:r w:rsidRPr="00685B4D">
        <w:rPr>
          <w:rFonts w:asciiTheme="minorHAnsi" w:hAnsiTheme="minorHAnsi" w:cstheme="minorHAnsi"/>
          <w:szCs w:val="24"/>
        </w:rPr>
        <w:t>report to the Manage</w:t>
      </w:r>
      <w:r w:rsidR="00C63A52" w:rsidRPr="00685B4D">
        <w:rPr>
          <w:rFonts w:asciiTheme="minorHAnsi" w:hAnsiTheme="minorHAnsi" w:cstheme="minorHAnsi"/>
          <w:szCs w:val="24"/>
        </w:rPr>
        <w:t>ment team</w:t>
      </w:r>
      <w:r w:rsidRPr="00685B4D">
        <w:rPr>
          <w:rFonts w:asciiTheme="minorHAnsi" w:hAnsiTheme="minorHAnsi" w:cstheme="minorHAnsi"/>
          <w:szCs w:val="24"/>
        </w:rPr>
        <w:t xml:space="preserve"> on a regular basis.</w:t>
      </w:r>
    </w:p>
    <w:p w14:paraId="0E469C39" w14:textId="2D0972AE" w:rsidR="00354641" w:rsidRPr="00685B4D" w:rsidRDefault="00354641" w:rsidP="00354641">
      <w:pPr>
        <w:pStyle w:val="BodyTextIndent"/>
        <w:ind w:left="1440"/>
        <w:rPr>
          <w:rFonts w:asciiTheme="minorHAnsi" w:hAnsiTheme="minorHAnsi" w:cstheme="minorHAnsi"/>
          <w:b/>
          <w:szCs w:val="24"/>
        </w:rPr>
      </w:pPr>
      <w:r w:rsidRPr="00685B4D">
        <w:rPr>
          <w:rFonts w:asciiTheme="minorHAnsi" w:hAnsiTheme="minorHAnsi" w:cstheme="minorHAnsi"/>
          <w:szCs w:val="24"/>
          <w:u w:val="single"/>
        </w:rPr>
        <w:t>External</w:t>
      </w:r>
      <w:r w:rsidRPr="00685B4D">
        <w:rPr>
          <w:rFonts w:asciiTheme="minorHAnsi" w:hAnsiTheme="minorHAnsi" w:cstheme="minorHAnsi"/>
          <w:szCs w:val="24"/>
        </w:rPr>
        <w:t xml:space="preserve"> – The </w:t>
      </w:r>
      <w:r w:rsidR="00FF061F">
        <w:rPr>
          <w:rFonts w:asciiTheme="minorHAnsi" w:hAnsiTheme="minorHAnsi" w:cstheme="minorHAnsi"/>
          <w:szCs w:val="24"/>
        </w:rPr>
        <w:t>employee</w:t>
      </w:r>
      <w:r w:rsidRPr="00685B4D">
        <w:rPr>
          <w:rFonts w:asciiTheme="minorHAnsi" w:hAnsiTheme="minorHAnsi" w:cstheme="minorHAnsi"/>
          <w:szCs w:val="24"/>
        </w:rPr>
        <w:t xml:space="preserve"> will </w:t>
      </w:r>
      <w:r w:rsidR="00C63A52" w:rsidRPr="00685B4D">
        <w:rPr>
          <w:rFonts w:asciiTheme="minorHAnsi" w:hAnsiTheme="minorHAnsi" w:cstheme="minorHAnsi"/>
          <w:szCs w:val="24"/>
        </w:rPr>
        <w:t xml:space="preserve">help to develop &amp; </w:t>
      </w:r>
      <w:r w:rsidRPr="00685B4D">
        <w:rPr>
          <w:rFonts w:asciiTheme="minorHAnsi" w:hAnsiTheme="minorHAnsi" w:cstheme="minorHAnsi"/>
          <w:szCs w:val="24"/>
        </w:rPr>
        <w:t>maintain effective communication and working relationships with all multi-agency repres</w:t>
      </w:r>
      <w:r w:rsidR="00C63A52" w:rsidRPr="00685B4D">
        <w:rPr>
          <w:rFonts w:asciiTheme="minorHAnsi" w:hAnsiTheme="minorHAnsi" w:cstheme="minorHAnsi"/>
          <w:szCs w:val="24"/>
        </w:rPr>
        <w:t>entatives</w:t>
      </w:r>
      <w:r w:rsidRPr="00685B4D">
        <w:rPr>
          <w:rFonts w:asciiTheme="minorHAnsi" w:hAnsiTheme="minorHAnsi" w:cstheme="minorHAnsi"/>
          <w:szCs w:val="24"/>
        </w:rPr>
        <w:t xml:space="preserve">.  </w:t>
      </w:r>
      <w:r w:rsidR="007B7F07" w:rsidRPr="00685B4D">
        <w:rPr>
          <w:rFonts w:asciiTheme="minorHAnsi" w:hAnsiTheme="minorHAnsi" w:cstheme="minorHAnsi"/>
          <w:szCs w:val="24"/>
        </w:rPr>
        <w:t xml:space="preserve">They </w:t>
      </w:r>
      <w:r w:rsidRPr="00685B4D">
        <w:rPr>
          <w:rFonts w:asciiTheme="minorHAnsi" w:hAnsiTheme="minorHAnsi" w:cstheme="minorHAnsi"/>
          <w:szCs w:val="24"/>
        </w:rPr>
        <w:t xml:space="preserve">will also relate to parents and carers who may potentially use the </w:t>
      </w:r>
      <w:r w:rsidR="00C63A52" w:rsidRPr="00685B4D">
        <w:rPr>
          <w:rFonts w:asciiTheme="minorHAnsi" w:hAnsiTheme="minorHAnsi" w:cstheme="minorHAnsi"/>
          <w:szCs w:val="24"/>
        </w:rPr>
        <w:t>pre-school</w:t>
      </w:r>
      <w:r w:rsidR="006D5259" w:rsidRPr="00685B4D">
        <w:rPr>
          <w:rFonts w:asciiTheme="minorHAnsi" w:hAnsiTheme="minorHAnsi" w:cstheme="minorHAnsi"/>
          <w:szCs w:val="24"/>
        </w:rPr>
        <w:t xml:space="preserve">/children’s centre </w:t>
      </w:r>
      <w:r w:rsidR="00C63A52" w:rsidRPr="00685B4D">
        <w:rPr>
          <w:rFonts w:asciiTheme="minorHAnsi" w:hAnsiTheme="minorHAnsi" w:cstheme="minorHAnsi"/>
          <w:szCs w:val="24"/>
        </w:rPr>
        <w:t xml:space="preserve"> services.</w:t>
      </w:r>
    </w:p>
    <w:p w14:paraId="45E3E084" w14:textId="77777777" w:rsidR="00354641" w:rsidRPr="00685B4D" w:rsidRDefault="00354641" w:rsidP="00354641">
      <w:pPr>
        <w:ind w:left="1440"/>
        <w:jc w:val="both"/>
        <w:rPr>
          <w:rFonts w:asciiTheme="minorHAnsi" w:hAnsiTheme="minorHAnsi" w:cstheme="minorHAnsi"/>
          <w:b/>
          <w:szCs w:val="24"/>
        </w:rPr>
      </w:pPr>
    </w:p>
    <w:p w14:paraId="2F60FE4E" w14:textId="0BA92F00" w:rsidR="00E0154E" w:rsidRPr="00E0154E" w:rsidRDefault="00354641" w:rsidP="00E0154E">
      <w:pPr>
        <w:spacing w:line="360" w:lineRule="auto"/>
        <w:jc w:val="both"/>
        <w:rPr>
          <w:rFonts w:asciiTheme="minorHAnsi" w:hAnsiTheme="minorHAnsi" w:cstheme="minorHAnsi"/>
          <w:b/>
          <w:szCs w:val="24"/>
        </w:rPr>
      </w:pPr>
      <w:r w:rsidRPr="00685B4D">
        <w:rPr>
          <w:rFonts w:asciiTheme="minorHAnsi" w:hAnsiTheme="minorHAnsi" w:cstheme="minorHAnsi"/>
          <w:b/>
          <w:szCs w:val="24"/>
        </w:rPr>
        <w:t>SECTION B: PERSON SPECIFICATION</w:t>
      </w:r>
    </w:p>
    <w:tbl>
      <w:tblPr>
        <w:tblW w:w="9918" w:type="dxa"/>
        <w:tblCellMar>
          <w:left w:w="10" w:type="dxa"/>
          <w:right w:w="10" w:type="dxa"/>
        </w:tblCellMar>
        <w:tblLook w:val="04A0" w:firstRow="1" w:lastRow="0" w:firstColumn="1" w:lastColumn="0" w:noHBand="0" w:noVBand="1"/>
      </w:tblPr>
      <w:tblGrid>
        <w:gridCol w:w="7366"/>
        <w:gridCol w:w="1276"/>
        <w:gridCol w:w="1276"/>
      </w:tblGrid>
      <w:tr w:rsidR="00E0154E" w:rsidRPr="00E0154E" w14:paraId="2FAB3C61" w14:textId="77777777" w:rsidTr="00E0154E">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8B115" w14:textId="77777777" w:rsidR="00E0154E" w:rsidRPr="00E0154E" w:rsidRDefault="00E0154E" w:rsidP="00E0154E">
            <w:pPr>
              <w:spacing w:line="278" w:lineRule="auto"/>
              <w:rPr>
                <w:rFonts w:ascii="Aptos" w:eastAsia="Aptos" w:hAnsi="Aptos"/>
                <w:b/>
                <w:kern w:val="2"/>
                <w:sz w:val="22"/>
                <w:szCs w:val="22"/>
                <w14:ligatures w14:val="standardContextual"/>
              </w:rPr>
            </w:pPr>
            <w:r w:rsidRPr="00E0154E">
              <w:rPr>
                <w:rFonts w:ascii="Aptos" w:eastAsia="Aptos" w:hAnsi="Aptos"/>
                <w:b/>
                <w:kern w:val="2"/>
                <w:sz w:val="22"/>
                <w:szCs w:val="22"/>
                <w14:ligatures w14:val="standardContextual"/>
              </w:rPr>
              <w:t>1.      Qualifications/ Knowledge/Experience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E35B0" w14:textId="77777777" w:rsidR="00E0154E" w:rsidRPr="00E0154E" w:rsidRDefault="00E0154E" w:rsidP="00E0154E">
            <w:pPr>
              <w:spacing w:line="278" w:lineRule="auto"/>
              <w:jc w:val="center"/>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Essential/</w:t>
            </w:r>
          </w:p>
          <w:p w14:paraId="7BDE9094" w14:textId="507077BC" w:rsidR="00E0154E" w:rsidRPr="00E0154E" w:rsidRDefault="00E0154E" w:rsidP="00E0154E">
            <w:pPr>
              <w:spacing w:line="278" w:lineRule="auto"/>
              <w:jc w:val="center"/>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Desirable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D7055" w14:textId="77777777" w:rsidR="00E0154E" w:rsidRPr="00E0154E" w:rsidRDefault="00E0154E" w:rsidP="00E0154E">
            <w:pPr>
              <w:spacing w:line="278" w:lineRule="auto"/>
              <w:jc w:val="center"/>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How Assessed?</w:t>
            </w:r>
          </w:p>
        </w:tc>
      </w:tr>
      <w:tr w:rsidR="00E0154E" w:rsidRPr="00E0154E" w14:paraId="54E8F9FF" w14:textId="77777777" w:rsidTr="00E0154E">
        <w:trPr>
          <w:trHeight w:val="387"/>
        </w:trPr>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8245D" w14:textId="77777777" w:rsidR="00E0154E" w:rsidRPr="00E0154E" w:rsidRDefault="00E0154E" w:rsidP="00E0154E">
            <w:p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NVQ Level 3 or equivalent qualification in relevant area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7D66F" w14:textId="77777777" w:rsidR="00E0154E" w:rsidRPr="00E0154E" w:rsidRDefault="00E0154E" w:rsidP="00E0154E">
            <w:p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A2137" w14:textId="7E2AC9F8" w:rsidR="00E0154E" w:rsidRPr="00E0154E" w:rsidRDefault="00E0154E" w:rsidP="00E0154E">
            <w:p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AF</w:t>
            </w:r>
          </w:p>
        </w:tc>
      </w:tr>
      <w:tr w:rsidR="00E0154E" w:rsidRPr="00E0154E" w14:paraId="28519E0C" w14:textId="77777777" w:rsidTr="00E0154E">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B7C43" w14:textId="77777777" w:rsidR="00E0154E" w:rsidRPr="00E0154E" w:rsidRDefault="00E0154E" w:rsidP="00E0154E">
            <w:p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 xml:space="preserve">Experience of working effectively in childcare settings,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ADAE7" w14:textId="77777777" w:rsidR="00E0154E" w:rsidRPr="00E0154E" w:rsidRDefault="00E0154E" w:rsidP="00E0154E">
            <w:p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C8B1C" w14:textId="77777777" w:rsidR="00E0154E" w:rsidRPr="00E0154E" w:rsidRDefault="00E0154E" w:rsidP="00E0154E">
            <w:p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SS, I</w:t>
            </w:r>
          </w:p>
        </w:tc>
      </w:tr>
      <w:tr w:rsidR="00E0154E" w:rsidRPr="00E0154E" w14:paraId="167F404E" w14:textId="77777777" w:rsidTr="00E0154E">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8EE86" w14:textId="77777777" w:rsidR="00E0154E" w:rsidRPr="00E0154E" w:rsidRDefault="00E0154E" w:rsidP="00E0154E">
            <w:p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Safeguarding/ Child protection qualification or willingness to train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38569" w14:textId="77777777" w:rsidR="00E0154E" w:rsidRPr="00E0154E" w:rsidRDefault="00E0154E" w:rsidP="00E0154E">
            <w:p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1FB38" w14:textId="084E6D9B" w:rsidR="00E0154E" w:rsidRPr="00E0154E" w:rsidRDefault="00E0154E" w:rsidP="00E0154E">
            <w:p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AF</w:t>
            </w:r>
          </w:p>
        </w:tc>
      </w:tr>
      <w:tr w:rsidR="00E0154E" w:rsidRPr="00E0154E" w14:paraId="66526D1D" w14:textId="77777777" w:rsidTr="00E0154E">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2A337" w14:textId="77777777" w:rsidR="00E0154E" w:rsidRPr="00E0154E" w:rsidRDefault="00E0154E" w:rsidP="00E0154E">
            <w:p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Comprehensive knowledge of safeguarding and child protection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C3544" w14:textId="77777777" w:rsidR="00E0154E" w:rsidRPr="00E0154E" w:rsidRDefault="00E0154E" w:rsidP="00E0154E">
            <w:p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46C0F" w14:textId="77777777" w:rsidR="00E0154E" w:rsidRPr="00E0154E" w:rsidRDefault="00E0154E" w:rsidP="00E0154E">
            <w:p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SS, I</w:t>
            </w:r>
          </w:p>
        </w:tc>
      </w:tr>
      <w:tr w:rsidR="00E0154E" w:rsidRPr="00E0154E" w14:paraId="43E85472" w14:textId="77777777" w:rsidTr="00E0154E">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0E06F" w14:textId="77777777" w:rsidR="00E0154E" w:rsidRPr="00E0154E" w:rsidRDefault="00E0154E" w:rsidP="00E0154E">
            <w:p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Evidence of continuing professional development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AF36" w14:textId="77777777" w:rsidR="00E0154E" w:rsidRPr="00E0154E" w:rsidRDefault="00E0154E" w:rsidP="00E0154E">
            <w:p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45688" w14:textId="77777777" w:rsidR="00E0154E" w:rsidRPr="00E0154E" w:rsidRDefault="00E0154E" w:rsidP="00E0154E">
            <w:p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AF</w:t>
            </w:r>
          </w:p>
        </w:tc>
      </w:tr>
      <w:tr w:rsidR="00E0154E" w:rsidRPr="00E0154E" w14:paraId="3FBF4445" w14:textId="77777777" w:rsidTr="00E0154E">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C7B13" w14:textId="77777777" w:rsidR="00E0154E" w:rsidRPr="00E0154E" w:rsidRDefault="00E0154E" w:rsidP="00E0154E">
            <w:p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First Aid qualification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A5CCB" w14:textId="77777777" w:rsidR="00E0154E" w:rsidRPr="00E0154E" w:rsidRDefault="00E0154E" w:rsidP="00E0154E">
            <w:p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6D03C" w14:textId="77777777" w:rsidR="00E0154E" w:rsidRPr="00E0154E" w:rsidRDefault="00E0154E" w:rsidP="00E0154E">
            <w:p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AF</w:t>
            </w:r>
          </w:p>
        </w:tc>
      </w:tr>
      <w:tr w:rsidR="00E0154E" w:rsidRPr="00E0154E" w14:paraId="039D699C" w14:textId="77777777" w:rsidTr="00E0154E">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AE6EE" w14:textId="77777777" w:rsidR="00E0154E" w:rsidRPr="00E0154E" w:rsidRDefault="00E0154E" w:rsidP="00E0154E">
            <w:p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Sound knowledge of equal opportunities, data protection, confidentiality, health and safety, fire and food safety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A0676" w14:textId="77777777" w:rsidR="00E0154E" w:rsidRPr="00E0154E" w:rsidRDefault="00E0154E" w:rsidP="00E0154E">
            <w:p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BA15" w14:textId="77777777" w:rsidR="00E0154E" w:rsidRPr="00E0154E" w:rsidRDefault="00E0154E" w:rsidP="00E0154E">
            <w:p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SS</w:t>
            </w:r>
          </w:p>
        </w:tc>
      </w:tr>
      <w:tr w:rsidR="00E0154E" w:rsidRPr="00E0154E" w14:paraId="5E3FC95C" w14:textId="77777777" w:rsidTr="00E0154E">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3F11" w14:textId="77777777" w:rsidR="00E0154E" w:rsidRPr="00E0154E" w:rsidRDefault="00E0154E" w:rsidP="00E0154E">
            <w:p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Working collaboratively as part of a team, establishing trust and receiving positive feedback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54E43" w14:textId="77777777" w:rsidR="00E0154E" w:rsidRPr="00E0154E" w:rsidRDefault="00E0154E" w:rsidP="00E0154E">
            <w:p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82713" w14:textId="77777777" w:rsidR="00E0154E" w:rsidRPr="00E0154E" w:rsidRDefault="00E0154E" w:rsidP="00E0154E">
            <w:p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SS, I</w:t>
            </w:r>
          </w:p>
        </w:tc>
      </w:tr>
      <w:tr w:rsidR="00E0154E" w:rsidRPr="00E0154E" w14:paraId="208AF473" w14:textId="77777777" w:rsidTr="00E0154E">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CB6DF" w14:textId="77777777" w:rsidR="00E0154E" w:rsidRPr="00E0154E" w:rsidRDefault="00E0154E" w:rsidP="00E0154E">
            <w:p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Knowledge of Child development and the needs of children and families.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06ACA" w14:textId="77777777" w:rsidR="00E0154E" w:rsidRPr="00E0154E" w:rsidRDefault="00E0154E" w:rsidP="00E0154E">
            <w:p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DC929" w14:textId="43CF8AE8" w:rsidR="00E0154E" w:rsidRPr="00E0154E" w:rsidRDefault="00E0154E" w:rsidP="00E0154E">
            <w:p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SS,</w:t>
            </w:r>
            <w:r>
              <w:rPr>
                <w:rFonts w:ascii="Aptos" w:eastAsia="Aptos" w:hAnsi="Aptos"/>
                <w:kern w:val="2"/>
                <w:sz w:val="22"/>
                <w:szCs w:val="22"/>
                <w14:ligatures w14:val="standardContextual"/>
              </w:rPr>
              <w:t xml:space="preserve"> </w:t>
            </w:r>
            <w:r w:rsidRPr="00E0154E">
              <w:rPr>
                <w:rFonts w:ascii="Aptos" w:eastAsia="Aptos" w:hAnsi="Aptos"/>
                <w:kern w:val="2"/>
                <w:sz w:val="22"/>
                <w:szCs w:val="22"/>
                <w14:ligatures w14:val="standardContextual"/>
              </w:rPr>
              <w:t>I</w:t>
            </w:r>
          </w:p>
        </w:tc>
      </w:tr>
      <w:tr w:rsidR="00E0154E" w:rsidRPr="00E0154E" w14:paraId="4DA75FE8" w14:textId="77777777" w:rsidTr="00E0154E">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0AF5B" w14:textId="77777777" w:rsidR="00E0154E" w:rsidRPr="00E0154E" w:rsidRDefault="00E0154E" w:rsidP="00E0154E">
            <w:p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 xml:space="preserve">Experience of In the Moment Planning and an understanding of the importance of play.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3E5CA" w14:textId="77777777" w:rsidR="00E0154E" w:rsidRPr="00E0154E" w:rsidRDefault="00E0154E" w:rsidP="00E0154E">
            <w:p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344E8" w14:textId="77777777" w:rsidR="00E0154E" w:rsidRPr="00E0154E" w:rsidRDefault="00E0154E" w:rsidP="00E0154E">
            <w:p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SS, I</w:t>
            </w:r>
          </w:p>
        </w:tc>
      </w:tr>
      <w:tr w:rsidR="00E0154E" w:rsidRPr="00E0154E" w14:paraId="56F39EE7" w14:textId="77777777" w:rsidTr="00E0154E">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72924" w14:textId="77777777" w:rsidR="00E0154E" w:rsidRPr="00E0154E" w:rsidRDefault="00E0154E" w:rsidP="00E0154E">
            <w:p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To have an understanding of the importance of parental involvement in children’s development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20618" w14:textId="77777777" w:rsidR="00E0154E" w:rsidRPr="00E0154E" w:rsidRDefault="00E0154E" w:rsidP="00E0154E">
            <w:p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0B384" w14:textId="0C10B795" w:rsidR="00E0154E" w:rsidRPr="00E0154E" w:rsidRDefault="00E0154E" w:rsidP="00E0154E">
            <w:p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SS,</w:t>
            </w:r>
            <w:r>
              <w:rPr>
                <w:rFonts w:ascii="Aptos" w:eastAsia="Aptos" w:hAnsi="Aptos"/>
                <w:kern w:val="2"/>
                <w:sz w:val="22"/>
                <w:szCs w:val="22"/>
                <w14:ligatures w14:val="standardContextual"/>
              </w:rPr>
              <w:t xml:space="preserve"> </w:t>
            </w:r>
            <w:r w:rsidRPr="00E0154E">
              <w:rPr>
                <w:rFonts w:ascii="Aptos" w:eastAsia="Aptos" w:hAnsi="Aptos"/>
                <w:kern w:val="2"/>
                <w:sz w:val="22"/>
                <w:szCs w:val="22"/>
                <w14:ligatures w14:val="standardContextual"/>
              </w:rPr>
              <w:t>I</w:t>
            </w:r>
          </w:p>
        </w:tc>
      </w:tr>
      <w:tr w:rsidR="00E0154E" w:rsidRPr="00E0154E" w14:paraId="421BBCB9" w14:textId="77777777" w:rsidTr="00E0154E">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3D67D" w14:textId="77777777" w:rsidR="00E0154E" w:rsidRPr="00E0154E" w:rsidRDefault="00E0154E" w:rsidP="00E0154E">
            <w:pPr>
              <w:spacing w:line="278" w:lineRule="auto"/>
              <w:rPr>
                <w:rFonts w:ascii="Aptos" w:eastAsia="Aptos" w:hAnsi="Aptos"/>
                <w:b/>
                <w:kern w:val="2"/>
                <w:sz w:val="22"/>
                <w:szCs w:val="22"/>
                <w14:ligatures w14:val="standardContextual"/>
              </w:rPr>
            </w:pPr>
            <w:r w:rsidRPr="00E0154E">
              <w:rPr>
                <w:rFonts w:ascii="Aptos" w:eastAsia="Aptos" w:hAnsi="Aptos"/>
                <w:b/>
                <w:kern w:val="2"/>
                <w:sz w:val="22"/>
                <w:szCs w:val="22"/>
                <w14:ligatures w14:val="standardContextual"/>
              </w:rPr>
              <w:t>2. Abilities / skills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859B2" w14:textId="77777777" w:rsidR="00E0154E" w:rsidRPr="00E0154E" w:rsidRDefault="00E0154E" w:rsidP="00E0154E">
            <w:pPr>
              <w:spacing w:line="278" w:lineRule="auto"/>
              <w:rPr>
                <w:rFonts w:ascii="Aptos" w:eastAsia="Aptos" w:hAnsi="Aptos"/>
                <w:kern w:val="2"/>
                <w:sz w:val="22"/>
                <w:szCs w:val="22"/>
                <w14:ligatures w14:val="standardContextua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5C4CD" w14:textId="77777777" w:rsidR="00E0154E" w:rsidRPr="00E0154E" w:rsidRDefault="00E0154E" w:rsidP="00E0154E">
            <w:pPr>
              <w:spacing w:line="278" w:lineRule="auto"/>
              <w:rPr>
                <w:rFonts w:ascii="Aptos" w:eastAsia="Aptos" w:hAnsi="Aptos"/>
                <w:kern w:val="2"/>
                <w:sz w:val="22"/>
                <w:szCs w:val="22"/>
                <w14:ligatures w14:val="standardContextual"/>
              </w:rPr>
            </w:pPr>
          </w:p>
        </w:tc>
      </w:tr>
      <w:tr w:rsidR="00E0154E" w:rsidRPr="00E0154E" w14:paraId="675FB6C7" w14:textId="77777777" w:rsidTr="00E0154E">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3CD4A" w14:textId="77777777" w:rsidR="00E0154E" w:rsidRPr="00E0154E" w:rsidRDefault="00E0154E" w:rsidP="00E0154E">
            <w:p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Communicate effectively to a range of audiences, both orally and written.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75FAF" w14:textId="77777777" w:rsidR="00E0154E" w:rsidRPr="00E0154E" w:rsidRDefault="00E0154E" w:rsidP="00E0154E">
            <w:p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E8135" w14:textId="77777777" w:rsidR="00E0154E" w:rsidRPr="00E0154E" w:rsidRDefault="00E0154E" w:rsidP="00E0154E">
            <w:p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SS, I</w:t>
            </w:r>
          </w:p>
        </w:tc>
      </w:tr>
      <w:tr w:rsidR="00E0154E" w:rsidRPr="00E0154E" w14:paraId="6433169D" w14:textId="77777777" w:rsidTr="00E0154E">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3D90B" w14:textId="77777777" w:rsidR="00E0154E" w:rsidRPr="00E0154E" w:rsidRDefault="00E0154E" w:rsidP="00E0154E">
            <w:p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Build and maintain good levels of service, handling queries effectively and referring onwards as necessary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5249" w14:textId="77777777" w:rsidR="00E0154E" w:rsidRPr="00E0154E" w:rsidRDefault="00E0154E" w:rsidP="00E0154E">
            <w:p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3ABD0" w14:textId="785F85AC" w:rsidR="00E0154E" w:rsidRPr="00E0154E" w:rsidRDefault="00E0154E" w:rsidP="00E0154E">
            <w:p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SS,</w:t>
            </w:r>
            <w:r>
              <w:rPr>
                <w:rFonts w:ascii="Aptos" w:eastAsia="Aptos" w:hAnsi="Aptos"/>
                <w:kern w:val="2"/>
                <w:sz w:val="22"/>
                <w:szCs w:val="22"/>
                <w14:ligatures w14:val="standardContextual"/>
              </w:rPr>
              <w:t xml:space="preserve"> </w:t>
            </w:r>
            <w:r w:rsidRPr="00E0154E">
              <w:rPr>
                <w:rFonts w:ascii="Aptos" w:eastAsia="Aptos" w:hAnsi="Aptos"/>
                <w:kern w:val="2"/>
                <w:sz w:val="22"/>
                <w:szCs w:val="22"/>
                <w14:ligatures w14:val="standardContextual"/>
              </w:rPr>
              <w:t>I</w:t>
            </w:r>
          </w:p>
        </w:tc>
      </w:tr>
      <w:tr w:rsidR="00E0154E" w:rsidRPr="00E0154E" w14:paraId="267FABE5" w14:textId="77777777" w:rsidTr="00E0154E">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76CE3" w14:textId="77777777" w:rsidR="00E0154E" w:rsidRPr="00E0154E" w:rsidRDefault="00E0154E" w:rsidP="00E0154E">
            <w:p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Relate well to others, showing empathy, sensitivity and support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910DD" w14:textId="77777777" w:rsidR="00E0154E" w:rsidRPr="00E0154E" w:rsidRDefault="00E0154E" w:rsidP="00E0154E">
            <w:p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8C44E" w14:textId="77777777" w:rsidR="00E0154E" w:rsidRPr="00E0154E" w:rsidRDefault="00E0154E" w:rsidP="00E0154E">
            <w:p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I</w:t>
            </w:r>
          </w:p>
        </w:tc>
      </w:tr>
      <w:tr w:rsidR="00E0154E" w:rsidRPr="00E0154E" w14:paraId="36F56667" w14:textId="77777777" w:rsidTr="00E0154E">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23594" w14:textId="77777777" w:rsidR="00E0154E" w:rsidRPr="00E0154E" w:rsidRDefault="00E0154E" w:rsidP="00E0154E">
            <w:p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Demonstrate reflective practice and personal development by engaging with the supervision and appraisal procedures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E29E3" w14:textId="77777777" w:rsidR="00E0154E" w:rsidRPr="00E0154E" w:rsidRDefault="00E0154E" w:rsidP="00E0154E">
            <w:p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9A902" w14:textId="77777777" w:rsidR="00E0154E" w:rsidRPr="00E0154E" w:rsidRDefault="00E0154E" w:rsidP="00E0154E">
            <w:p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SS</w:t>
            </w:r>
          </w:p>
        </w:tc>
      </w:tr>
    </w:tbl>
    <w:p w14:paraId="7F664B7D" w14:textId="77777777" w:rsidR="00E0154E" w:rsidRPr="00E0154E" w:rsidRDefault="00E0154E" w:rsidP="00E0154E">
      <w:pPr>
        <w:spacing w:line="278" w:lineRule="auto"/>
        <w:rPr>
          <w:rFonts w:ascii="Aptos" w:eastAsia="Aptos" w:hAnsi="Aptos"/>
          <w:kern w:val="2"/>
          <w:sz w:val="22"/>
          <w:szCs w:val="22"/>
          <w14:ligatures w14:val="standardContextual"/>
        </w:rPr>
      </w:pPr>
    </w:p>
    <w:tbl>
      <w:tblPr>
        <w:tblW w:w="9918" w:type="dxa"/>
        <w:tblCellMar>
          <w:left w:w="10" w:type="dxa"/>
          <w:right w:w="10" w:type="dxa"/>
        </w:tblCellMar>
        <w:tblLook w:val="04A0" w:firstRow="1" w:lastRow="0" w:firstColumn="1" w:lastColumn="0" w:noHBand="0" w:noVBand="1"/>
      </w:tblPr>
      <w:tblGrid>
        <w:gridCol w:w="7366"/>
        <w:gridCol w:w="1276"/>
        <w:gridCol w:w="1276"/>
      </w:tblGrid>
      <w:tr w:rsidR="00E0154E" w:rsidRPr="00E0154E" w14:paraId="66DF6E89" w14:textId="77777777" w:rsidTr="00E0154E">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B04F5" w14:textId="77777777" w:rsidR="00E0154E" w:rsidRPr="00E0154E" w:rsidRDefault="00E0154E" w:rsidP="00E0154E">
            <w:pPr>
              <w:spacing w:line="278" w:lineRule="auto"/>
              <w:rPr>
                <w:rFonts w:ascii="Aptos" w:eastAsia="Aptos" w:hAnsi="Aptos"/>
                <w:b/>
                <w:kern w:val="2"/>
                <w:sz w:val="22"/>
                <w:szCs w:val="22"/>
                <w14:ligatures w14:val="standardContextual"/>
              </w:rPr>
            </w:pPr>
            <w:r w:rsidRPr="00E0154E">
              <w:rPr>
                <w:rFonts w:ascii="Aptos" w:eastAsia="Aptos" w:hAnsi="Aptos"/>
                <w:b/>
                <w:kern w:val="2"/>
                <w:sz w:val="22"/>
                <w:szCs w:val="22"/>
                <w14:ligatures w14:val="standardContextual"/>
              </w:rPr>
              <w:t>3. Personal/other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9D8F0" w14:textId="77777777" w:rsidR="00E0154E" w:rsidRPr="00E0154E" w:rsidRDefault="00E0154E" w:rsidP="00E0154E">
            <w:pPr>
              <w:spacing w:line="278" w:lineRule="auto"/>
              <w:rPr>
                <w:rFonts w:ascii="Aptos" w:eastAsia="Aptos" w:hAnsi="Aptos"/>
                <w:kern w:val="2"/>
                <w:sz w:val="22"/>
                <w:szCs w:val="22"/>
                <w14:ligatures w14:val="standardContextua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42FED" w14:textId="77777777" w:rsidR="00E0154E" w:rsidRPr="00E0154E" w:rsidRDefault="00E0154E" w:rsidP="00E0154E">
            <w:pPr>
              <w:spacing w:line="278" w:lineRule="auto"/>
              <w:rPr>
                <w:rFonts w:ascii="Aptos" w:eastAsia="Aptos" w:hAnsi="Aptos"/>
                <w:kern w:val="2"/>
                <w:sz w:val="22"/>
                <w:szCs w:val="22"/>
                <w14:ligatures w14:val="standardContextual"/>
              </w:rPr>
            </w:pPr>
          </w:p>
        </w:tc>
      </w:tr>
      <w:tr w:rsidR="00E0154E" w:rsidRPr="00E0154E" w14:paraId="451526D4" w14:textId="77777777" w:rsidTr="00E0154E">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07D00" w14:textId="77777777" w:rsidR="00E0154E" w:rsidRPr="00E0154E" w:rsidRDefault="00E0154E" w:rsidP="00E0154E">
            <w:p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Support the Christian Aims and Purposes of the YMCA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82CD0" w14:textId="77777777" w:rsidR="00E0154E" w:rsidRPr="00E0154E" w:rsidRDefault="00E0154E" w:rsidP="00E0154E">
            <w:p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BE9CC" w14:textId="77777777" w:rsidR="00E0154E" w:rsidRPr="00E0154E" w:rsidRDefault="00E0154E" w:rsidP="00E0154E">
            <w:p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SS</w:t>
            </w:r>
          </w:p>
        </w:tc>
      </w:tr>
      <w:tr w:rsidR="00E0154E" w:rsidRPr="00E0154E" w14:paraId="6FAE91D4" w14:textId="77777777" w:rsidTr="00E0154E">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F662F" w14:textId="36DB07CC" w:rsidR="00E0154E" w:rsidRPr="00E0154E" w:rsidRDefault="00E0154E" w:rsidP="00E0154E">
            <w:p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 xml:space="preserve">Commitment to anti-discriminatory practice and willingness to work within the </w:t>
            </w:r>
            <w:r w:rsidRPr="00E0154E">
              <w:rPr>
                <w:rFonts w:ascii="Aptos" w:eastAsia="Aptos" w:hAnsi="Aptos"/>
                <w:kern w:val="2"/>
                <w:sz w:val="22"/>
                <w:szCs w:val="22"/>
                <w14:ligatures w14:val="standardContextual"/>
              </w:rPr>
              <w:t>policies</w:t>
            </w:r>
            <w:r w:rsidRPr="00E0154E">
              <w:rPr>
                <w:rFonts w:ascii="Aptos" w:eastAsia="Aptos" w:hAnsi="Aptos"/>
                <w:kern w:val="2"/>
                <w:sz w:val="22"/>
                <w:szCs w:val="22"/>
                <w14:ligatures w14:val="standardContextual"/>
              </w:rPr>
              <w:t xml:space="preserve"> and procedures of the organisation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00ABD" w14:textId="77777777" w:rsidR="00E0154E" w:rsidRPr="00E0154E" w:rsidRDefault="00E0154E" w:rsidP="00E0154E">
            <w:p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8E38E" w14:textId="77777777" w:rsidR="00E0154E" w:rsidRPr="00E0154E" w:rsidRDefault="00E0154E" w:rsidP="00E0154E">
            <w:p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 xml:space="preserve">I </w:t>
            </w:r>
          </w:p>
        </w:tc>
      </w:tr>
    </w:tbl>
    <w:p w14:paraId="171D6AA7" w14:textId="77777777" w:rsidR="00E0154E" w:rsidRDefault="00E0154E" w:rsidP="00E0154E">
      <w:pPr>
        <w:spacing w:after="160" w:line="278" w:lineRule="auto"/>
        <w:rPr>
          <w:rFonts w:ascii="Aptos" w:eastAsia="Aptos" w:hAnsi="Aptos"/>
          <w:kern w:val="2"/>
          <w:szCs w:val="24"/>
          <w14:ligatures w14:val="standardContextual"/>
        </w:rPr>
      </w:pPr>
    </w:p>
    <w:p w14:paraId="7E2A7D29" w14:textId="77777777" w:rsidR="00E0154E" w:rsidRPr="00E0154E" w:rsidRDefault="00E0154E" w:rsidP="00E0154E">
      <w:pPr>
        <w:spacing w:line="278" w:lineRule="auto"/>
        <w:rPr>
          <w:rFonts w:ascii="Aptos" w:eastAsia="Aptos" w:hAnsi="Aptos"/>
          <w:b/>
          <w:bCs/>
          <w:kern w:val="2"/>
          <w:sz w:val="22"/>
          <w:szCs w:val="22"/>
          <w14:ligatures w14:val="standardContextual"/>
        </w:rPr>
      </w:pPr>
      <w:r w:rsidRPr="00E0154E">
        <w:rPr>
          <w:rFonts w:ascii="Aptos" w:eastAsia="Aptos" w:hAnsi="Aptos"/>
          <w:b/>
          <w:bCs/>
          <w:kern w:val="2"/>
          <w:sz w:val="22"/>
          <w:szCs w:val="22"/>
          <w14:ligatures w14:val="standardContextual"/>
        </w:rPr>
        <w:t xml:space="preserve">KEY:   </w:t>
      </w:r>
    </w:p>
    <w:p w14:paraId="3F750FCB" w14:textId="65067F2C" w:rsidR="00E0154E" w:rsidRPr="00E0154E" w:rsidRDefault="00E0154E" w:rsidP="00E0154E">
      <w:pPr>
        <w:pStyle w:val="ListParagraph"/>
        <w:numPr>
          <w:ilvl w:val="0"/>
          <w:numId w:val="4"/>
        </w:num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 xml:space="preserve">AF </w:t>
      </w:r>
      <w:r w:rsidRPr="00E0154E">
        <w:rPr>
          <w:rFonts w:ascii="Aptos" w:eastAsia="Aptos" w:hAnsi="Aptos"/>
          <w:kern w:val="2"/>
          <w:sz w:val="22"/>
          <w:szCs w:val="22"/>
          <w14:ligatures w14:val="standardContextual"/>
        </w:rPr>
        <w:t>- A</w:t>
      </w:r>
      <w:r w:rsidRPr="00E0154E">
        <w:rPr>
          <w:rFonts w:ascii="Aptos" w:eastAsia="Aptos" w:hAnsi="Aptos"/>
          <w:kern w:val="2"/>
          <w:sz w:val="22"/>
          <w:szCs w:val="22"/>
          <w14:ligatures w14:val="standardContextual"/>
        </w:rPr>
        <w:t xml:space="preserve">pplication </w:t>
      </w:r>
      <w:r w:rsidRPr="00E0154E">
        <w:rPr>
          <w:rFonts w:ascii="Aptos" w:eastAsia="Aptos" w:hAnsi="Aptos"/>
          <w:kern w:val="2"/>
          <w:sz w:val="22"/>
          <w:szCs w:val="22"/>
          <w14:ligatures w14:val="standardContextual"/>
        </w:rPr>
        <w:t>F</w:t>
      </w:r>
      <w:r w:rsidRPr="00E0154E">
        <w:rPr>
          <w:rFonts w:ascii="Aptos" w:eastAsia="Aptos" w:hAnsi="Aptos"/>
          <w:kern w:val="2"/>
          <w:sz w:val="22"/>
          <w:szCs w:val="22"/>
          <w14:ligatures w14:val="standardContextual"/>
        </w:rPr>
        <w:t>orm</w:t>
      </w:r>
    </w:p>
    <w:p w14:paraId="278D3CB4" w14:textId="1F9D0988" w:rsidR="00E0154E" w:rsidRPr="00E0154E" w:rsidRDefault="00E0154E" w:rsidP="00E0154E">
      <w:pPr>
        <w:pStyle w:val="ListParagraph"/>
        <w:numPr>
          <w:ilvl w:val="0"/>
          <w:numId w:val="4"/>
        </w:num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SS</w:t>
      </w:r>
      <w:r w:rsidRPr="00E0154E">
        <w:rPr>
          <w:rFonts w:ascii="Aptos" w:eastAsia="Aptos" w:hAnsi="Aptos"/>
          <w:kern w:val="2"/>
          <w:sz w:val="22"/>
          <w:szCs w:val="22"/>
          <w14:ligatures w14:val="standardContextual"/>
        </w:rPr>
        <w:t xml:space="preserve"> -</w:t>
      </w:r>
      <w:r w:rsidRPr="00E0154E">
        <w:rPr>
          <w:rFonts w:ascii="Aptos" w:eastAsia="Aptos" w:hAnsi="Aptos"/>
          <w:kern w:val="2"/>
          <w:sz w:val="22"/>
          <w:szCs w:val="22"/>
          <w14:ligatures w14:val="standardContextual"/>
        </w:rPr>
        <w:t xml:space="preserve"> </w:t>
      </w:r>
      <w:r w:rsidRPr="00E0154E">
        <w:rPr>
          <w:rFonts w:ascii="Aptos" w:eastAsia="Aptos" w:hAnsi="Aptos"/>
          <w:kern w:val="2"/>
          <w:sz w:val="22"/>
          <w:szCs w:val="22"/>
          <w14:ligatures w14:val="standardContextual"/>
        </w:rPr>
        <w:t>S</w:t>
      </w:r>
      <w:r w:rsidRPr="00E0154E">
        <w:rPr>
          <w:rFonts w:ascii="Aptos" w:eastAsia="Aptos" w:hAnsi="Aptos"/>
          <w:kern w:val="2"/>
          <w:sz w:val="22"/>
          <w:szCs w:val="22"/>
          <w14:ligatures w14:val="standardContextual"/>
        </w:rPr>
        <w:t xml:space="preserve">upporting </w:t>
      </w:r>
      <w:r w:rsidRPr="00E0154E">
        <w:rPr>
          <w:rFonts w:ascii="Aptos" w:eastAsia="Aptos" w:hAnsi="Aptos"/>
          <w:kern w:val="2"/>
          <w:sz w:val="22"/>
          <w:szCs w:val="22"/>
          <w14:ligatures w14:val="standardContextual"/>
        </w:rPr>
        <w:t>S</w:t>
      </w:r>
      <w:r w:rsidRPr="00E0154E">
        <w:rPr>
          <w:rFonts w:ascii="Aptos" w:eastAsia="Aptos" w:hAnsi="Aptos"/>
          <w:kern w:val="2"/>
          <w:sz w:val="22"/>
          <w:szCs w:val="22"/>
          <w14:ligatures w14:val="standardContextual"/>
        </w:rPr>
        <w:t>tatement</w:t>
      </w:r>
    </w:p>
    <w:p w14:paraId="5B93CE7F" w14:textId="4884B6CF" w:rsidR="00E0154E" w:rsidRPr="00E0154E" w:rsidRDefault="00E0154E" w:rsidP="00E0154E">
      <w:pPr>
        <w:pStyle w:val="ListParagraph"/>
        <w:numPr>
          <w:ilvl w:val="0"/>
          <w:numId w:val="4"/>
        </w:numPr>
        <w:spacing w:line="278" w:lineRule="auto"/>
        <w:rPr>
          <w:rFonts w:ascii="Aptos" w:eastAsia="Aptos" w:hAnsi="Aptos"/>
          <w:kern w:val="2"/>
          <w:sz w:val="22"/>
          <w:szCs w:val="22"/>
          <w14:ligatures w14:val="standardContextual"/>
        </w:rPr>
      </w:pPr>
      <w:r w:rsidRPr="00E0154E">
        <w:rPr>
          <w:rFonts w:ascii="Aptos" w:eastAsia="Aptos" w:hAnsi="Aptos"/>
          <w:kern w:val="2"/>
          <w:sz w:val="22"/>
          <w:szCs w:val="22"/>
          <w14:ligatures w14:val="standardContextual"/>
        </w:rPr>
        <w:t xml:space="preserve">I </w:t>
      </w:r>
      <w:r w:rsidRPr="00E0154E">
        <w:rPr>
          <w:rFonts w:ascii="Aptos" w:eastAsia="Aptos" w:hAnsi="Aptos"/>
          <w:kern w:val="2"/>
          <w:sz w:val="22"/>
          <w:szCs w:val="22"/>
          <w14:ligatures w14:val="standardContextual"/>
        </w:rPr>
        <w:t>- I</w:t>
      </w:r>
      <w:r w:rsidRPr="00E0154E">
        <w:rPr>
          <w:rFonts w:ascii="Aptos" w:eastAsia="Aptos" w:hAnsi="Aptos"/>
          <w:kern w:val="2"/>
          <w:sz w:val="22"/>
          <w:szCs w:val="22"/>
          <w14:ligatures w14:val="standardContextual"/>
        </w:rPr>
        <w:t>nterview</w:t>
      </w:r>
    </w:p>
    <w:p w14:paraId="5E914D3A" w14:textId="77777777" w:rsidR="00E0154E" w:rsidRPr="00E0154E" w:rsidRDefault="00E0154E" w:rsidP="00E0154E">
      <w:pPr>
        <w:spacing w:after="160" w:line="278" w:lineRule="auto"/>
        <w:rPr>
          <w:rFonts w:ascii="Aptos" w:eastAsia="Aptos" w:hAnsi="Aptos"/>
          <w:kern w:val="2"/>
          <w:szCs w:val="24"/>
          <w14:ligatures w14:val="standardContextual"/>
        </w:rPr>
      </w:pPr>
    </w:p>
    <w:p w14:paraId="6809E646" w14:textId="5ED3F141" w:rsidR="00F7340E" w:rsidRDefault="00F7340E" w:rsidP="00657FA2">
      <w:pPr>
        <w:pStyle w:val="BodyTextIndent"/>
        <w:ind w:left="0"/>
        <w:rPr>
          <w:rFonts w:asciiTheme="minorHAnsi" w:hAnsiTheme="minorHAnsi" w:cstheme="minorHAnsi"/>
          <w:szCs w:val="24"/>
        </w:rPr>
      </w:pPr>
    </w:p>
    <w:p w14:paraId="1D54583E" w14:textId="77777777" w:rsidR="00F7340E" w:rsidRDefault="00F7340E" w:rsidP="00F7340E">
      <w:pPr>
        <w:spacing w:line="480" w:lineRule="auto"/>
        <w:ind w:left="990" w:hanging="990"/>
        <w:jc w:val="both"/>
        <w:rPr>
          <w:rFonts w:ascii="Calibri" w:hAnsi="Calibri" w:cs="Calibri"/>
          <w:bCs/>
          <w:sz w:val="22"/>
        </w:rPr>
      </w:pPr>
      <w:r>
        <w:rPr>
          <w:rFonts w:ascii="Calibri" w:hAnsi="Calibri" w:cs="Calibri"/>
          <w:bCs/>
        </w:rPr>
        <w:t>Name/Surname:         _____________________________</w:t>
      </w:r>
    </w:p>
    <w:p w14:paraId="47CA0E0D" w14:textId="77777777" w:rsidR="00F7340E" w:rsidRDefault="00F7340E" w:rsidP="00F7340E">
      <w:pPr>
        <w:spacing w:line="480" w:lineRule="auto"/>
        <w:ind w:left="990" w:hanging="990"/>
        <w:jc w:val="both"/>
        <w:rPr>
          <w:rFonts w:ascii="Calibri" w:hAnsi="Calibri" w:cs="Calibri"/>
          <w:bCs/>
        </w:rPr>
      </w:pPr>
      <w:r>
        <w:rPr>
          <w:rFonts w:ascii="Calibri" w:hAnsi="Calibri" w:cs="Calibri"/>
          <w:bCs/>
        </w:rPr>
        <w:t>Signed:                          ____________________________</w:t>
      </w:r>
    </w:p>
    <w:p w14:paraId="2D89E629" w14:textId="77777777" w:rsidR="00F7340E" w:rsidRDefault="00F7340E" w:rsidP="00F7340E">
      <w:pPr>
        <w:spacing w:line="480" w:lineRule="auto"/>
        <w:ind w:left="990" w:hanging="990"/>
        <w:jc w:val="both"/>
        <w:rPr>
          <w:rFonts w:ascii="Calibri" w:hAnsi="Calibri" w:cs="Calibri"/>
          <w:bCs/>
        </w:rPr>
      </w:pPr>
      <w:r>
        <w:rPr>
          <w:rFonts w:ascii="Calibri" w:hAnsi="Calibri" w:cs="Calibri"/>
          <w:bCs/>
        </w:rPr>
        <w:t>Date:                              ____________________________</w:t>
      </w:r>
    </w:p>
    <w:p w14:paraId="03DB450D" w14:textId="77777777" w:rsidR="00F7340E" w:rsidRPr="00685B4D" w:rsidRDefault="00F7340E" w:rsidP="00657FA2">
      <w:pPr>
        <w:pStyle w:val="BodyTextIndent"/>
        <w:ind w:left="0"/>
        <w:rPr>
          <w:rFonts w:asciiTheme="minorHAnsi" w:hAnsiTheme="minorHAnsi" w:cstheme="minorHAnsi"/>
          <w:szCs w:val="24"/>
        </w:rPr>
      </w:pPr>
    </w:p>
    <w:sectPr w:rsidR="00F7340E" w:rsidRPr="00685B4D">
      <w:footerReference w:type="even" r:id="rId7"/>
      <w:footerReference w:type="default" r:id="rId8"/>
      <w:pgSz w:w="11909" w:h="16834" w:code="9"/>
      <w:pgMar w:top="567" w:right="964" w:bottom="964"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DDB49" w14:textId="77777777" w:rsidR="00332D35" w:rsidRDefault="007B2784">
      <w:r>
        <w:separator/>
      </w:r>
    </w:p>
  </w:endnote>
  <w:endnote w:type="continuationSeparator" w:id="0">
    <w:p w14:paraId="6AA8E9C5" w14:textId="77777777" w:rsidR="00332D35" w:rsidRDefault="007B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1FF7" w14:textId="77777777" w:rsidR="00DD7D6C" w:rsidRDefault="003546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FC1062" w14:textId="77777777" w:rsidR="00DD7D6C" w:rsidRDefault="00DD7D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9120" w14:textId="77777777" w:rsidR="00DD7D6C" w:rsidRDefault="003546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0E74">
      <w:rPr>
        <w:rStyle w:val="PageNumber"/>
        <w:noProof/>
      </w:rPr>
      <w:t>1</w:t>
    </w:r>
    <w:r>
      <w:rPr>
        <w:rStyle w:val="PageNumber"/>
      </w:rPr>
      <w:fldChar w:fldCharType="end"/>
    </w:r>
  </w:p>
  <w:p w14:paraId="357E42A8" w14:textId="77777777" w:rsidR="00DD7D6C" w:rsidRDefault="00DD7D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9A05B" w14:textId="77777777" w:rsidR="00332D35" w:rsidRDefault="007B2784">
      <w:r>
        <w:separator/>
      </w:r>
    </w:p>
  </w:footnote>
  <w:footnote w:type="continuationSeparator" w:id="0">
    <w:p w14:paraId="423F0E3A" w14:textId="77777777" w:rsidR="00332D35" w:rsidRDefault="007B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6578"/>
    <w:multiLevelType w:val="hybridMultilevel"/>
    <w:tmpl w:val="087CF718"/>
    <w:lvl w:ilvl="0" w:tplc="A776F0CA">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9D243CA"/>
    <w:multiLevelType w:val="hybridMultilevel"/>
    <w:tmpl w:val="C4824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952184"/>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6AA91BF9"/>
    <w:multiLevelType w:val="hybridMultilevel"/>
    <w:tmpl w:val="DE284C32"/>
    <w:lvl w:ilvl="0" w:tplc="EBD62A9A">
      <w:start w:val="6"/>
      <w:numFmt w:val="lowerLetter"/>
      <w:lvlText w:val="%1)"/>
      <w:lvlJc w:val="left"/>
      <w:pPr>
        <w:tabs>
          <w:tab w:val="num" w:pos="2145"/>
        </w:tabs>
        <w:ind w:left="2145" w:hanging="70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456996930">
    <w:abstractNumId w:val="3"/>
  </w:num>
  <w:num w:numId="2" w16cid:durableId="1056008538">
    <w:abstractNumId w:val="2"/>
    <w:lvlOverride w:ilvl="0">
      <w:startOverride w:val="1"/>
    </w:lvlOverride>
  </w:num>
  <w:num w:numId="3" w16cid:durableId="423115402">
    <w:abstractNumId w:val="0"/>
  </w:num>
  <w:num w:numId="4" w16cid:durableId="1423523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641"/>
    <w:rsid w:val="00005703"/>
    <w:rsid w:val="0003176E"/>
    <w:rsid w:val="000F499C"/>
    <w:rsid w:val="00140E74"/>
    <w:rsid w:val="00217B5A"/>
    <w:rsid w:val="003070EF"/>
    <w:rsid w:val="00332D35"/>
    <w:rsid w:val="00354641"/>
    <w:rsid w:val="005D70EF"/>
    <w:rsid w:val="005F3467"/>
    <w:rsid w:val="00657FA2"/>
    <w:rsid w:val="00685B4D"/>
    <w:rsid w:val="006A469C"/>
    <w:rsid w:val="006D5259"/>
    <w:rsid w:val="00786C28"/>
    <w:rsid w:val="007B2784"/>
    <w:rsid w:val="007B7F07"/>
    <w:rsid w:val="008066DA"/>
    <w:rsid w:val="0087294A"/>
    <w:rsid w:val="009E0C65"/>
    <w:rsid w:val="00A147A4"/>
    <w:rsid w:val="00A93A2E"/>
    <w:rsid w:val="00AE44A0"/>
    <w:rsid w:val="00C37ED7"/>
    <w:rsid w:val="00C63A52"/>
    <w:rsid w:val="00DD7D6C"/>
    <w:rsid w:val="00E0154E"/>
    <w:rsid w:val="00F7340E"/>
    <w:rsid w:val="00FF0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1FFFE"/>
  <w15:docId w15:val="{5C76A419-2241-4E14-AC5C-8053B1C1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64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354641"/>
    <w:pPr>
      <w:keepNext/>
      <w:jc w:val="both"/>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4641"/>
    <w:rPr>
      <w:rFonts w:ascii="Times New Roman" w:eastAsia="Times New Roman" w:hAnsi="Times New Roman" w:cs="Times New Roman"/>
      <w:b/>
      <w:szCs w:val="20"/>
    </w:rPr>
  </w:style>
  <w:style w:type="character" w:styleId="PageNumber">
    <w:name w:val="page number"/>
    <w:basedOn w:val="DefaultParagraphFont"/>
    <w:rsid w:val="00354641"/>
  </w:style>
  <w:style w:type="paragraph" w:styleId="Footer">
    <w:name w:val="footer"/>
    <w:basedOn w:val="Normal"/>
    <w:link w:val="FooterChar"/>
    <w:rsid w:val="00354641"/>
    <w:pPr>
      <w:tabs>
        <w:tab w:val="center" w:pos="4153"/>
        <w:tab w:val="right" w:pos="8306"/>
      </w:tabs>
    </w:pPr>
  </w:style>
  <w:style w:type="character" w:customStyle="1" w:styleId="FooterChar">
    <w:name w:val="Footer Char"/>
    <w:basedOn w:val="DefaultParagraphFont"/>
    <w:link w:val="Footer"/>
    <w:rsid w:val="00354641"/>
    <w:rPr>
      <w:rFonts w:ascii="Times New Roman" w:eastAsia="Times New Roman" w:hAnsi="Times New Roman" w:cs="Times New Roman"/>
      <w:sz w:val="24"/>
      <w:szCs w:val="20"/>
    </w:rPr>
  </w:style>
  <w:style w:type="paragraph" w:styleId="Title">
    <w:name w:val="Title"/>
    <w:basedOn w:val="Normal"/>
    <w:link w:val="TitleChar"/>
    <w:qFormat/>
    <w:rsid w:val="00354641"/>
    <w:pPr>
      <w:jc w:val="center"/>
    </w:pPr>
    <w:rPr>
      <w:u w:val="single"/>
    </w:rPr>
  </w:style>
  <w:style w:type="character" w:customStyle="1" w:styleId="TitleChar">
    <w:name w:val="Title Char"/>
    <w:basedOn w:val="DefaultParagraphFont"/>
    <w:link w:val="Title"/>
    <w:rsid w:val="00354641"/>
    <w:rPr>
      <w:rFonts w:ascii="Times New Roman" w:eastAsia="Times New Roman" w:hAnsi="Times New Roman" w:cs="Times New Roman"/>
      <w:sz w:val="24"/>
      <w:szCs w:val="20"/>
      <w:u w:val="single"/>
    </w:rPr>
  </w:style>
  <w:style w:type="paragraph" w:styleId="BodyTextIndent">
    <w:name w:val="Body Text Indent"/>
    <w:basedOn w:val="Normal"/>
    <w:link w:val="BodyTextIndentChar"/>
    <w:rsid w:val="00354641"/>
    <w:pPr>
      <w:ind w:left="990"/>
      <w:jc w:val="both"/>
    </w:pPr>
  </w:style>
  <w:style w:type="character" w:customStyle="1" w:styleId="BodyTextIndentChar">
    <w:name w:val="Body Text Indent Char"/>
    <w:basedOn w:val="DefaultParagraphFont"/>
    <w:link w:val="BodyTextIndent"/>
    <w:rsid w:val="00354641"/>
    <w:rPr>
      <w:rFonts w:ascii="Times New Roman" w:eastAsia="Times New Roman" w:hAnsi="Times New Roman" w:cs="Times New Roman"/>
      <w:sz w:val="24"/>
      <w:szCs w:val="20"/>
    </w:rPr>
  </w:style>
  <w:style w:type="paragraph" w:styleId="BodyText">
    <w:name w:val="Body Text"/>
    <w:basedOn w:val="Normal"/>
    <w:link w:val="BodyTextChar"/>
    <w:rsid w:val="00354641"/>
    <w:rPr>
      <w:sz w:val="22"/>
    </w:rPr>
  </w:style>
  <w:style w:type="character" w:customStyle="1" w:styleId="BodyTextChar">
    <w:name w:val="Body Text Char"/>
    <w:basedOn w:val="DefaultParagraphFont"/>
    <w:link w:val="BodyText"/>
    <w:rsid w:val="00354641"/>
    <w:rPr>
      <w:rFonts w:ascii="Times New Roman" w:eastAsia="Times New Roman" w:hAnsi="Times New Roman" w:cs="Times New Roman"/>
      <w:szCs w:val="20"/>
    </w:rPr>
  </w:style>
  <w:style w:type="paragraph" w:styleId="BodyTextIndent3">
    <w:name w:val="Body Text Indent 3"/>
    <w:basedOn w:val="Normal"/>
    <w:link w:val="BodyTextIndent3Char"/>
    <w:rsid w:val="00354641"/>
    <w:pPr>
      <w:tabs>
        <w:tab w:val="left" w:pos="4920"/>
      </w:tabs>
      <w:ind w:left="2145"/>
    </w:pPr>
    <w:rPr>
      <w:sz w:val="22"/>
      <w:szCs w:val="22"/>
    </w:rPr>
  </w:style>
  <w:style w:type="character" w:customStyle="1" w:styleId="BodyTextIndent3Char">
    <w:name w:val="Body Text Indent 3 Char"/>
    <w:basedOn w:val="DefaultParagraphFont"/>
    <w:link w:val="BodyTextIndent3"/>
    <w:rsid w:val="00354641"/>
    <w:rPr>
      <w:rFonts w:ascii="Times New Roman" w:eastAsia="Times New Roman" w:hAnsi="Times New Roman" w:cs="Times New Roman"/>
    </w:rPr>
  </w:style>
  <w:style w:type="paragraph" w:styleId="BodyTextIndent2">
    <w:name w:val="Body Text Indent 2"/>
    <w:basedOn w:val="Normal"/>
    <w:link w:val="BodyTextIndent2Char"/>
    <w:uiPriority w:val="99"/>
    <w:unhideWhenUsed/>
    <w:rsid w:val="00657FA2"/>
    <w:pPr>
      <w:spacing w:after="120" w:line="480" w:lineRule="auto"/>
      <w:ind w:left="283"/>
    </w:pPr>
  </w:style>
  <w:style w:type="character" w:customStyle="1" w:styleId="BodyTextIndent2Char">
    <w:name w:val="Body Text Indent 2 Char"/>
    <w:basedOn w:val="DefaultParagraphFont"/>
    <w:link w:val="BodyTextIndent2"/>
    <w:uiPriority w:val="99"/>
    <w:rsid w:val="00657FA2"/>
    <w:rPr>
      <w:rFonts w:ascii="Times New Roman" w:eastAsia="Times New Roman" w:hAnsi="Times New Roman" w:cs="Times New Roman"/>
      <w:sz w:val="24"/>
      <w:szCs w:val="20"/>
    </w:rPr>
  </w:style>
  <w:style w:type="paragraph" w:styleId="ListParagraph">
    <w:name w:val="List Paragraph"/>
    <w:basedOn w:val="Normal"/>
    <w:uiPriority w:val="34"/>
    <w:qFormat/>
    <w:rsid w:val="007B7F07"/>
    <w:pPr>
      <w:ind w:left="720"/>
      <w:contextualSpacing/>
    </w:pPr>
  </w:style>
  <w:style w:type="paragraph" w:styleId="BalloonText">
    <w:name w:val="Balloon Text"/>
    <w:basedOn w:val="Normal"/>
    <w:link w:val="BalloonTextChar"/>
    <w:uiPriority w:val="99"/>
    <w:semiHidden/>
    <w:unhideWhenUsed/>
    <w:rsid w:val="006D52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25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05477">
      <w:bodyDiv w:val="1"/>
      <w:marLeft w:val="0"/>
      <w:marRight w:val="0"/>
      <w:marTop w:val="0"/>
      <w:marBottom w:val="0"/>
      <w:divBdr>
        <w:top w:val="none" w:sz="0" w:space="0" w:color="auto"/>
        <w:left w:val="none" w:sz="0" w:space="0" w:color="auto"/>
        <w:bottom w:val="none" w:sz="0" w:space="0" w:color="auto"/>
        <w:right w:val="none" w:sz="0" w:space="0" w:color="auto"/>
      </w:divBdr>
    </w:div>
    <w:div w:id="899098735">
      <w:bodyDiv w:val="1"/>
      <w:marLeft w:val="0"/>
      <w:marRight w:val="0"/>
      <w:marTop w:val="0"/>
      <w:marBottom w:val="0"/>
      <w:divBdr>
        <w:top w:val="none" w:sz="0" w:space="0" w:color="auto"/>
        <w:left w:val="none" w:sz="0" w:space="0" w:color="auto"/>
        <w:bottom w:val="none" w:sz="0" w:space="0" w:color="auto"/>
        <w:right w:val="none" w:sz="0" w:space="0" w:color="auto"/>
      </w:divBdr>
    </w:div>
    <w:div w:id="212225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Hoyle</dc:creator>
  <cp:lastModifiedBy>Bethany Lacey-Taylor</cp:lastModifiedBy>
  <cp:revision>15</cp:revision>
  <cp:lastPrinted>2017-08-31T11:55:00Z</cp:lastPrinted>
  <dcterms:created xsi:type="dcterms:W3CDTF">2017-08-31T13:09:00Z</dcterms:created>
  <dcterms:modified xsi:type="dcterms:W3CDTF">2024-06-05T15:04:00Z</dcterms:modified>
</cp:coreProperties>
</file>